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655" w:rsidRDefault="00A30655" w:rsidP="00A75180">
      <w:pPr>
        <w:tabs>
          <w:tab w:val="left" w:pos="426"/>
        </w:tabs>
        <w:spacing w:after="0" w:line="240" w:lineRule="auto"/>
        <w:ind w:left="425"/>
        <w:jc w:val="center"/>
        <w:rPr>
          <w:rFonts w:ascii="Times New Roman" w:eastAsia="Times New Roman" w:hAnsi="Times New Roman" w:cs="Times New Roman"/>
          <w:b/>
          <w:sz w:val="24"/>
          <w:szCs w:val="24"/>
          <w:u w:val="single"/>
          <w:lang w:eastAsia="x-none"/>
        </w:rPr>
      </w:pPr>
    </w:p>
    <w:p w:rsidR="00A30655" w:rsidRDefault="00A30655" w:rsidP="00A75180">
      <w:pPr>
        <w:tabs>
          <w:tab w:val="left" w:pos="426"/>
        </w:tabs>
        <w:spacing w:after="0" w:line="240" w:lineRule="auto"/>
        <w:ind w:left="425"/>
        <w:jc w:val="center"/>
        <w:rPr>
          <w:rFonts w:ascii="Times New Roman" w:eastAsia="Times New Roman" w:hAnsi="Times New Roman" w:cs="Times New Roman"/>
          <w:b/>
          <w:sz w:val="24"/>
          <w:szCs w:val="24"/>
          <w:u w:val="single"/>
          <w:lang w:eastAsia="x-none"/>
        </w:rPr>
      </w:pPr>
    </w:p>
    <w:p w:rsidR="00A75180" w:rsidRPr="00A75180" w:rsidRDefault="00712DD4" w:rsidP="00A75180">
      <w:pPr>
        <w:tabs>
          <w:tab w:val="left" w:pos="426"/>
        </w:tabs>
        <w:spacing w:after="0" w:line="240" w:lineRule="auto"/>
        <w:ind w:left="425"/>
        <w:jc w:val="center"/>
        <w:rPr>
          <w:rFonts w:ascii="Times New Roman" w:eastAsia="Times New Roman" w:hAnsi="Times New Roman" w:cs="Times New Roman"/>
          <w:b/>
          <w:sz w:val="24"/>
          <w:szCs w:val="24"/>
          <w:u w:val="single"/>
          <w:lang w:val="x-none" w:eastAsia="x-none"/>
        </w:rPr>
      </w:pPr>
      <w:r w:rsidRPr="00A75180">
        <w:rPr>
          <w:rFonts w:ascii="Times New Roman" w:eastAsia="Times New Roman" w:hAnsi="Times New Roman" w:cs="Times New Roman"/>
          <w:b/>
          <w:sz w:val="24"/>
          <w:szCs w:val="24"/>
          <w:u w:val="single"/>
          <w:lang w:val="x-none" w:eastAsia="x-none"/>
        </w:rPr>
        <w:t>S</w:t>
      </w:r>
      <w:r w:rsidR="00A75180" w:rsidRPr="00A75180">
        <w:rPr>
          <w:rFonts w:ascii="Times New Roman" w:eastAsia="Times New Roman" w:hAnsi="Times New Roman" w:cs="Times New Roman"/>
          <w:b/>
          <w:sz w:val="24"/>
          <w:szCs w:val="24"/>
          <w:u w:val="single"/>
          <w:lang w:eastAsia="x-none"/>
        </w:rPr>
        <w:t>PECYFIKACJA ISTOTNYCH WARUNKÓW ZAMÓWIENIA</w:t>
      </w:r>
    </w:p>
    <w:p w:rsidR="00A75180" w:rsidRDefault="00712DD4" w:rsidP="008F4495">
      <w:pPr>
        <w:tabs>
          <w:tab w:val="left" w:pos="426"/>
        </w:tabs>
        <w:spacing w:after="0" w:line="240" w:lineRule="auto"/>
        <w:ind w:left="425"/>
        <w:jc w:val="center"/>
        <w:rPr>
          <w:rFonts w:ascii="Times New Roman" w:hAnsi="Times New Roman" w:cs="Times New Roman"/>
          <w:sz w:val="24"/>
          <w:szCs w:val="24"/>
        </w:rPr>
      </w:pPr>
      <w:r w:rsidRPr="008F4495">
        <w:rPr>
          <w:rFonts w:ascii="Times New Roman" w:eastAsia="Times New Roman" w:hAnsi="Times New Roman" w:cs="Times New Roman"/>
          <w:sz w:val="24"/>
          <w:szCs w:val="24"/>
          <w:lang w:val="x-none" w:eastAsia="x-none"/>
        </w:rPr>
        <w:t xml:space="preserve">dla postępowania o zamówienie publiczne </w:t>
      </w:r>
      <w:r w:rsidR="00A75180" w:rsidRPr="008F4495">
        <w:rPr>
          <w:rFonts w:ascii="Times New Roman" w:hAnsi="Times New Roman" w:cs="Times New Roman"/>
          <w:sz w:val="24"/>
          <w:szCs w:val="24"/>
        </w:rPr>
        <w:t xml:space="preserve">o wartości mniejszej niż kwoty określone                             w przepisach wydanych na podstawie art. 11 ust. 8 </w:t>
      </w:r>
      <w:r w:rsidR="008F6219">
        <w:rPr>
          <w:rFonts w:ascii="Times New Roman" w:hAnsi="Times New Roman" w:cs="Times New Roman"/>
          <w:sz w:val="24"/>
          <w:szCs w:val="24"/>
        </w:rPr>
        <w:t xml:space="preserve">ustawy </w:t>
      </w:r>
      <w:proofErr w:type="spellStart"/>
      <w:r w:rsidR="00A75180" w:rsidRPr="008F4495">
        <w:rPr>
          <w:rFonts w:ascii="Times New Roman" w:hAnsi="Times New Roman" w:cs="Times New Roman"/>
          <w:sz w:val="24"/>
          <w:szCs w:val="24"/>
        </w:rPr>
        <w:t>Pzp</w:t>
      </w:r>
      <w:proofErr w:type="spellEnd"/>
    </w:p>
    <w:p w:rsidR="008F4495" w:rsidRDefault="008F4495" w:rsidP="008F4495">
      <w:pPr>
        <w:tabs>
          <w:tab w:val="left" w:pos="426"/>
        </w:tabs>
        <w:spacing w:after="0" w:line="240" w:lineRule="auto"/>
        <w:ind w:left="425"/>
        <w:jc w:val="center"/>
        <w:rPr>
          <w:rFonts w:ascii="Times New Roman" w:hAnsi="Times New Roman" w:cs="Times New Roman"/>
          <w:sz w:val="24"/>
          <w:szCs w:val="24"/>
        </w:rPr>
      </w:pPr>
    </w:p>
    <w:p w:rsidR="00A30655" w:rsidRDefault="00A30655" w:rsidP="008F4495">
      <w:pPr>
        <w:tabs>
          <w:tab w:val="left" w:pos="426"/>
        </w:tabs>
        <w:spacing w:after="0" w:line="240" w:lineRule="auto"/>
        <w:ind w:left="425"/>
        <w:jc w:val="center"/>
        <w:rPr>
          <w:rFonts w:ascii="Times New Roman" w:hAnsi="Times New Roman" w:cs="Times New Roman"/>
          <w:sz w:val="24"/>
          <w:szCs w:val="24"/>
        </w:rPr>
      </w:pPr>
    </w:p>
    <w:p w:rsidR="00A30655" w:rsidRDefault="00A30655" w:rsidP="008F4495">
      <w:pPr>
        <w:tabs>
          <w:tab w:val="left" w:pos="426"/>
        </w:tabs>
        <w:spacing w:after="0" w:line="240" w:lineRule="auto"/>
        <w:ind w:left="425"/>
        <w:jc w:val="center"/>
        <w:rPr>
          <w:rFonts w:ascii="Times New Roman" w:hAnsi="Times New Roman" w:cs="Times New Roman"/>
          <w:sz w:val="24"/>
          <w:szCs w:val="24"/>
        </w:rPr>
      </w:pPr>
    </w:p>
    <w:p w:rsidR="00A30655" w:rsidRDefault="00A30655" w:rsidP="008F4495">
      <w:pPr>
        <w:tabs>
          <w:tab w:val="left" w:pos="426"/>
        </w:tabs>
        <w:spacing w:after="0" w:line="240" w:lineRule="auto"/>
        <w:ind w:left="425"/>
        <w:jc w:val="center"/>
        <w:rPr>
          <w:rFonts w:ascii="Times New Roman" w:hAnsi="Times New Roman" w:cs="Times New Roman"/>
          <w:sz w:val="24"/>
          <w:szCs w:val="24"/>
        </w:rPr>
      </w:pPr>
    </w:p>
    <w:p w:rsidR="00A30655" w:rsidRDefault="00A30655" w:rsidP="008F4495">
      <w:pPr>
        <w:tabs>
          <w:tab w:val="left" w:pos="426"/>
        </w:tabs>
        <w:spacing w:after="0" w:line="240" w:lineRule="auto"/>
        <w:ind w:left="425"/>
        <w:jc w:val="center"/>
        <w:rPr>
          <w:rFonts w:ascii="Times New Roman" w:hAnsi="Times New Roman" w:cs="Times New Roman"/>
          <w:sz w:val="24"/>
          <w:szCs w:val="24"/>
        </w:rPr>
      </w:pPr>
    </w:p>
    <w:p w:rsidR="00A30655" w:rsidRDefault="00A30655" w:rsidP="008F4495">
      <w:pPr>
        <w:tabs>
          <w:tab w:val="left" w:pos="426"/>
        </w:tabs>
        <w:spacing w:after="0" w:line="240" w:lineRule="auto"/>
        <w:ind w:left="425"/>
        <w:jc w:val="center"/>
        <w:rPr>
          <w:rFonts w:ascii="Times New Roman" w:hAnsi="Times New Roman" w:cs="Times New Roman"/>
          <w:sz w:val="24"/>
          <w:szCs w:val="24"/>
        </w:rPr>
      </w:pPr>
    </w:p>
    <w:p w:rsidR="00A30655" w:rsidRPr="008F4495" w:rsidRDefault="00A30655" w:rsidP="008F4495">
      <w:pPr>
        <w:tabs>
          <w:tab w:val="left" w:pos="426"/>
        </w:tabs>
        <w:spacing w:after="0" w:line="240" w:lineRule="auto"/>
        <w:ind w:left="425"/>
        <w:jc w:val="center"/>
        <w:rPr>
          <w:rFonts w:ascii="Times New Roman" w:hAnsi="Times New Roman" w:cs="Times New Roman"/>
          <w:sz w:val="24"/>
          <w:szCs w:val="24"/>
        </w:rPr>
      </w:pPr>
    </w:p>
    <w:tbl>
      <w:tblPr>
        <w:tblW w:w="0" w:type="auto"/>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46"/>
      </w:tblGrid>
      <w:tr w:rsidR="008F4495" w:rsidTr="00343216">
        <w:trPr>
          <w:trHeight w:val="1095"/>
        </w:trPr>
        <w:tc>
          <w:tcPr>
            <w:tcW w:w="9046" w:type="dxa"/>
            <w:shd w:val="clear" w:color="auto" w:fill="D9D9D9" w:themeFill="background1" w:themeFillShade="D9"/>
          </w:tcPr>
          <w:p w:rsidR="008F4495" w:rsidRDefault="008F4495" w:rsidP="008F4495">
            <w:pPr>
              <w:spacing w:after="0" w:line="240" w:lineRule="auto"/>
              <w:ind w:left="426"/>
              <w:jc w:val="center"/>
              <w:rPr>
                <w:rFonts w:ascii="Times New Roman" w:eastAsia="Times New Roman" w:hAnsi="Times New Roman" w:cs="Times New Roman"/>
                <w:b/>
                <w:sz w:val="24"/>
                <w:szCs w:val="24"/>
                <w:lang w:eastAsia="x-none"/>
              </w:rPr>
            </w:pPr>
            <w:r>
              <w:rPr>
                <w:rFonts w:ascii="Times New Roman" w:eastAsia="Times New Roman" w:hAnsi="Times New Roman" w:cs="Times New Roman"/>
                <w:b/>
                <w:sz w:val="24"/>
                <w:szCs w:val="24"/>
                <w:lang w:eastAsia="x-none"/>
              </w:rPr>
              <w:t xml:space="preserve">Tytuł zadania: </w:t>
            </w:r>
          </w:p>
          <w:p w:rsidR="0088014D" w:rsidRDefault="008F4495" w:rsidP="00C33282">
            <w:pPr>
              <w:spacing w:after="0" w:line="240" w:lineRule="auto"/>
              <w:jc w:val="center"/>
              <w:rPr>
                <w:rFonts w:ascii="Times New Roman" w:hAnsi="Times New Roman" w:cs="Times New Roman"/>
                <w:b/>
                <w:sz w:val="24"/>
                <w:szCs w:val="24"/>
                <w:u w:val="single"/>
              </w:rPr>
            </w:pPr>
            <w:r w:rsidRPr="008F4495">
              <w:rPr>
                <w:rFonts w:ascii="Times New Roman" w:eastAsia="Times New Roman" w:hAnsi="Times New Roman" w:cs="Times New Roman"/>
                <w:b/>
                <w:bCs/>
                <w:sz w:val="24"/>
                <w:szCs w:val="24"/>
                <w:u w:val="single"/>
                <w:lang w:eastAsia="pl-PL"/>
              </w:rPr>
              <w:t>„</w:t>
            </w:r>
            <w:r w:rsidRPr="00C33282">
              <w:rPr>
                <w:rFonts w:ascii="Times New Roman" w:eastAsia="Times New Roman" w:hAnsi="Times New Roman" w:cs="Times New Roman"/>
                <w:b/>
                <w:bCs/>
                <w:sz w:val="24"/>
                <w:szCs w:val="24"/>
                <w:u w:val="single"/>
                <w:lang w:eastAsia="pl-PL"/>
              </w:rPr>
              <w:t>Dostawa sprzętu komputerowego</w:t>
            </w:r>
            <w:r w:rsidR="00C33282" w:rsidRPr="00C33282">
              <w:rPr>
                <w:rFonts w:ascii="Times New Roman" w:hAnsi="Times New Roman" w:cs="Times New Roman"/>
                <w:b/>
                <w:color w:val="151515"/>
                <w:sz w:val="24"/>
                <w:szCs w:val="24"/>
                <w:u w:val="single"/>
              </w:rPr>
              <w:t>, audiowizualnego, systemu elektronicznego zabezpieczenia zbiorów w technologii RFID oraz urządzeń AGD</w:t>
            </w:r>
            <w:r w:rsidR="00C33282" w:rsidRPr="00C33282">
              <w:rPr>
                <w:rFonts w:ascii="Times New Roman" w:hAnsi="Times New Roman" w:cs="Times New Roman"/>
                <w:b/>
                <w:sz w:val="24"/>
                <w:szCs w:val="24"/>
                <w:u w:val="single"/>
              </w:rPr>
              <w:t xml:space="preserve"> do </w:t>
            </w:r>
          </w:p>
          <w:p w:rsidR="00C33282" w:rsidRPr="00C33282" w:rsidRDefault="00C33282" w:rsidP="00C33282">
            <w:pPr>
              <w:spacing w:after="0" w:line="240" w:lineRule="auto"/>
              <w:jc w:val="center"/>
              <w:rPr>
                <w:rFonts w:ascii="Times New Roman" w:hAnsi="Times New Roman" w:cs="Times New Roman"/>
                <w:b/>
                <w:sz w:val="24"/>
                <w:szCs w:val="24"/>
                <w:u w:val="single"/>
              </w:rPr>
            </w:pPr>
            <w:r w:rsidRPr="00C33282">
              <w:rPr>
                <w:rFonts w:ascii="Times New Roman" w:hAnsi="Times New Roman" w:cs="Times New Roman"/>
                <w:b/>
                <w:sz w:val="24"/>
                <w:szCs w:val="24"/>
                <w:u w:val="single"/>
              </w:rPr>
              <w:t xml:space="preserve">Miejskiej Biblioteki Publicznej </w:t>
            </w:r>
            <w:r w:rsidRPr="00C33282">
              <w:rPr>
                <w:rFonts w:ascii="Times New Roman" w:eastAsia="Times New Roman" w:hAnsi="Times New Roman" w:cs="Times New Roman"/>
                <w:b/>
                <w:bCs/>
                <w:sz w:val="24"/>
                <w:szCs w:val="24"/>
                <w:u w:val="single"/>
                <w:lang w:eastAsia="pl-PL"/>
              </w:rPr>
              <w:t>im. Księcia Ludwika I</w:t>
            </w:r>
            <w:r w:rsidRPr="00C33282">
              <w:rPr>
                <w:rFonts w:ascii="Times New Roman" w:hAnsi="Times New Roman" w:cs="Times New Roman"/>
                <w:b/>
                <w:sz w:val="24"/>
                <w:szCs w:val="24"/>
                <w:u w:val="single"/>
              </w:rPr>
              <w:t xml:space="preserve"> w Brzegu”</w:t>
            </w:r>
          </w:p>
          <w:p w:rsidR="008F4495" w:rsidRDefault="008F4495" w:rsidP="002468E6">
            <w:pPr>
              <w:widowControl w:val="0"/>
              <w:spacing w:after="0" w:line="240" w:lineRule="auto"/>
              <w:jc w:val="center"/>
              <w:rPr>
                <w:rFonts w:ascii="Times New Roman" w:eastAsia="Times New Roman" w:hAnsi="Times New Roman" w:cs="Times New Roman"/>
                <w:b/>
                <w:sz w:val="24"/>
                <w:szCs w:val="24"/>
                <w:lang w:eastAsia="x-none"/>
              </w:rPr>
            </w:pPr>
            <w:r w:rsidRPr="008F4495">
              <w:rPr>
                <w:rFonts w:ascii="Times New Roman" w:eastAsia="Times New Roman" w:hAnsi="Times New Roman" w:cs="Times New Roman"/>
                <w:sz w:val="24"/>
                <w:szCs w:val="24"/>
                <w:lang w:eastAsia="x-none"/>
              </w:rPr>
              <w:t xml:space="preserve">Oznaczenie sprawy (numer referencyjny): </w:t>
            </w:r>
            <w:r w:rsidRPr="008F4495">
              <w:rPr>
                <w:rFonts w:ascii="Times New Roman" w:eastAsia="Times New Roman" w:hAnsi="Times New Roman" w:cs="Times New Roman"/>
                <w:b/>
                <w:sz w:val="24"/>
                <w:szCs w:val="24"/>
                <w:lang w:val="x-none" w:eastAsia="x-none"/>
              </w:rPr>
              <w:t>MBP</w:t>
            </w:r>
            <w:r w:rsidR="002468E6">
              <w:rPr>
                <w:rFonts w:ascii="Times New Roman" w:eastAsia="Times New Roman" w:hAnsi="Times New Roman" w:cs="Times New Roman"/>
                <w:b/>
                <w:sz w:val="24"/>
                <w:szCs w:val="24"/>
                <w:lang w:eastAsia="x-none"/>
              </w:rPr>
              <w:t>.032.1.3.2016</w:t>
            </w:r>
          </w:p>
        </w:tc>
      </w:tr>
    </w:tbl>
    <w:p w:rsidR="00A30655" w:rsidRDefault="00A30655" w:rsidP="00712DD4">
      <w:pPr>
        <w:widowControl w:val="0"/>
        <w:spacing w:after="0" w:line="240" w:lineRule="auto"/>
        <w:rPr>
          <w:rFonts w:ascii="Times New Roman" w:eastAsia="Times New Roman" w:hAnsi="Times New Roman" w:cs="Times New Roman"/>
          <w:b/>
          <w:sz w:val="24"/>
          <w:szCs w:val="24"/>
          <w:lang w:eastAsia="x-none"/>
        </w:rPr>
      </w:pPr>
    </w:p>
    <w:p w:rsidR="00A30655" w:rsidRDefault="00A30655" w:rsidP="00712DD4">
      <w:pPr>
        <w:widowControl w:val="0"/>
        <w:spacing w:after="0" w:line="240" w:lineRule="auto"/>
        <w:rPr>
          <w:rFonts w:ascii="Times New Roman" w:eastAsia="Times New Roman" w:hAnsi="Times New Roman" w:cs="Times New Roman"/>
          <w:b/>
          <w:sz w:val="24"/>
          <w:szCs w:val="24"/>
          <w:lang w:eastAsia="x-none"/>
        </w:rPr>
      </w:pPr>
    </w:p>
    <w:p w:rsidR="00A30655" w:rsidRDefault="00A30655" w:rsidP="00712DD4">
      <w:pPr>
        <w:widowControl w:val="0"/>
        <w:spacing w:after="0" w:line="240" w:lineRule="auto"/>
        <w:rPr>
          <w:rFonts w:ascii="Times New Roman" w:eastAsia="Times New Roman" w:hAnsi="Times New Roman" w:cs="Times New Roman"/>
          <w:b/>
          <w:sz w:val="24"/>
          <w:szCs w:val="24"/>
          <w:lang w:eastAsia="x-none"/>
        </w:rPr>
      </w:pPr>
    </w:p>
    <w:p w:rsidR="00A30655" w:rsidRDefault="00A30655" w:rsidP="00712DD4">
      <w:pPr>
        <w:widowControl w:val="0"/>
        <w:spacing w:after="0" w:line="240" w:lineRule="auto"/>
        <w:rPr>
          <w:rFonts w:ascii="Times New Roman" w:eastAsia="Times New Roman" w:hAnsi="Times New Roman" w:cs="Times New Roman"/>
          <w:b/>
          <w:sz w:val="24"/>
          <w:szCs w:val="24"/>
          <w:lang w:eastAsia="x-none"/>
        </w:rPr>
      </w:pPr>
    </w:p>
    <w:p w:rsidR="00A30655" w:rsidRDefault="00A30655" w:rsidP="00712DD4">
      <w:pPr>
        <w:widowControl w:val="0"/>
        <w:spacing w:after="0" w:line="240" w:lineRule="auto"/>
        <w:rPr>
          <w:rFonts w:ascii="Times New Roman" w:eastAsia="Times New Roman" w:hAnsi="Times New Roman" w:cs="Times New Roman"/>
          <w:b/>
          <w:sz w:val="24"/>
          <w:szCs w:val="24"/>
          <w:lang w:eastAsia="x-none"/>
        </w:rPr>
      </w:pPr>
    </w:p>
    <w:p w:rsidR="00A30655" w:rsidRDefault="00A30655" w:rsidP="00712DD4">
      <w:pPr>
        <w:widowControl w:val="0"/>
        <w:spacing w:after="0" w:line="240" w:lineRule="auto"/>
        <w:rPr>
          <w:rFonts w:ascii="Times New Roman" w:eastAsia="Times New Roman" w:hAnsi="Times New Roman" w:cs="Times New Roman"/>
          <w:b/>
          <w:sz w:val="24"/>
          <w:szCs w:val="24"/>
          <w:lang w:eastAsia="x-none"/>
        </w:rPr>
      </w:pPr>
    </w:p>
    <w:p w:rsidR="00A30655" w:rsidRDefault="00A30655" w:rsidP="00712DD4">
      <w:pPr>
        <w:widowControl w:val="0"/>
        <w:spacing w:after="0" w:line="240" w:lineRule="auto"/>
        <w:rPr>
          <w:rFonts w:ascii="Times New Roman" w:eastAsia="Times New Roman" w:hAnsi="Times New Roman" w:cs="Times New Roman"/>
          <w:b/>
          <w:sz w:val="24"/>
          <w:szCs w:val="24"/>
          <w:lang w:eastAsia="x-none"/>
        </w:rPr>
      </w:pPr>
    </w:p>
    <w:p w:rsidR="00A30655" w:rsidRDefault="00A30655" w:rsidP="00712DD4">
      <w:pPr>
        <w:widowControl w:val="0"/>
        <w:spacing w:after="0" w:line="240" w:lineRule="auto"/>
        <w:rPr>
          <w:rFonts w:ascii="Times New Roman" w:eastAsia="Times New Roman" w:hAnsi="Times New Roman" w:cs="Times New Roman"/>
          <w:b/>
          <w:sz w:val="24"/>
          <w:szCs w:val="24"/>
          <w:lang w:eastAsia="x-none"/>
        </w:rPr>
      </w:pPr>
    </w:p>
    <w:p w:rsidR="00A30655" w:rsidRDefault="00A30655" w:rsidP="00712DD4">
      <w:pPr>
        <w:widowControl w:val="0"/>
        <w:spacing w:after="0" w:line="240" w:lineRule="auto"/>
        <w:rPr>
          <w:rFonts w:ascii="Times New Roman" w:eastAsia="Times New Roman" w:hAnsi="Times New Roman" w:cs="Times New Roman"/>
          <w:b/>
          <w:sz w:val="24"/>
          <w:szCs w:val="24"/>
          <w:lang w:eastAsia="x-none"/>
        </w:rPr>
      </w:pPr>
    </w:p>
    <w:p w:rsidR="00A30655" w:rsidRDefault="00A30655" w:rsidP="00712DD4">
      <w:pPr>
        <w:widowControl w:val="0"/>
        <w:spacing w:after="0" w:line="240" w:lineRule="auto"/>
        <w:rPr>
          <w:rFonts w:ascii="Times New Roman" w:eastAsia="Times New Roman" w:hAnsi="Times New Roman" w:cs="Times New Roman"/>
          <w:b/>
          <w:sz w:val="24"/>
          <w:szCs w:val="24"/>
          <w:lang w:eastAsia="x-none"/>
        </w:rPr>
      </w:pPr>
    </w:p>
    <w:p w:rsidR="00A30655" w:rsidRDefault="00A30655" w:rsidP="00712DD4">
      <w:pPr>
        <w:widowControl w:val="0"/>
        <w:spacing w:after="0" w:line="240" w:lineRule="auto"/>
        <w:rPr>
          <w:rFonts w:ascii="Times New Roman" w:eastAsia="Times New Roman" w:hAnsi="Times New Roman" w:cs="Times New Roman"/>
          <w:b/>
          <w:sz w:val="24"/>
          <w:szCs w:val="24"/>
          <w:lang w:eastAsia="x-none"/>
        </w:rPr>
      </w:pPr>
    </w:p>
    <w:p w:rsidR="00A30655" w:rsidRDefault="00A30655" w:rsidP="00712DD4">
      <w:pPr>
        <w:widowControl w:val="0"/>
        <w:spacing w:after="0" w:line="240" w:lineRule="auto"/>
        <w:rPr>
          <w:rFonts w:ascii="Times New Roman" w:eastAsia="Times New Roman" w:hAnsi="Times New Roman" w:cs="Times New Roman"/>
          <w:b/>
          <w:sz w:val="24"/>
          <w:szCs w:val="24"/>
          <w:lang w:eastAsia="x-none"/>
        </w:rPr>
      </w:pPr>
    </w:p>
    <w:p w:rsidR="00A30655" w:rsidRDefault="00A30655" w:rsidP="00712DD4">
      <w:pPr>
        <w:widowControl w:val="0"/>
        <w:spacing w:after="0" w:line="240" w:lineRule="auto"/>
        <w:rPr>
          <w:rFonts w:ascii="Times New Roman" w:eastAsia="Times New Roman" w:hAnsi="Times New Roman" w:cs="Times New Roman"/>
          <w:b/>
          <w:sz w:val="24"/>
          <w:szCs w:val="24"/>
          <w:lang w:eastAsia="x-none"/>
        </w:rPr>
      </w:pPr>
    </w:p>
    <w:p w:rsidR="00A30655" w:rsidRDefault="00A30655" w:rsidP="00712DD4">
      <w:pPr>
        <w:widowControl w:val="0"/>
        <w:spacing w:after="0" w:line="240" w:lineRule="auto"/>
        <w:rPr>
          <w:rFonts w:ascii="Times New Roman" w:eastAsia="Times New Roman" w:hAnsi="Times New Roman" w:cs="Times New Roman"/>
          <w:b/>
          <w:sz w:val="24"/>
          <w:szCs w:val="24"/>
          <w:lang w:eastAsia="x-none"/>
        </w:rPr>
      </w:pPr>
    </w:p>
    <w:p w:rsidR="00A30655" w:rsidRDefault="00A30655" w:rsidP="00712DD4">
      <w:pPr>
        <w:widowControl w:val="0"/>
        <w:spacing w:after="0" w:line="240" w:lineRule="auto"/>
        <w:rPr>
          <w:rFonts w:ascii="Times New Roman" w:eastAsia="Times New Roman" w:hAnsi="Times New Roman" w:cs="Times New Roman"/>
          <w:b/>
          <w:sz w:val="24"/>
          <w:szCs w:val="24"/>
          <w:lang w:eastAsia="x-none"/>
        </w:rPr>
      </w:pPr>
    </w:p>
    <w:p w:rsidR="00A30655" w:rsidRDefault="00A30655" w:rsidP="00712DD4">
      <w:pPr>
        <w:widowControl w:val="0"/>
        <w:spacing w:after="0" w:line="240" w:lineRule="auto"/>
        <w:rPr>
          <w:rFonts w:ascii="Times New Roman" w:eastAsia="Times New Roman" w:hAnsi="Times New Roman" w:cs="Times New Roman"/>
          <w:b/>
          <w:sz w:val="24"/>
          <w:szCs w:val="24"/>
          <w:lang w:eastAsia="x-none"/>
        </w:rPr>
      </w:pPr>
    </w:p>
    <w:p w:rsidR="00A30655" w:rsidRDefault="00A30655" w:rsidP="00712DD4">
      <w:pPr>
        <w:widowControl w:val="0"/>
        <w:spacing w:after="0" w:line="240" w:lineRule="auto"/>
        <w:rPr>
          <w:rFonts w:ascii="Times New Roman" w:eastAsia="Times New Roman" w:hAnsi="Times New Roman" w:cs="Times New Roman"/>
          <w:b/>
          <w:sz w:val="24"/>
          <w:szCs w:val="24"/>
          <w:lang w:eastAsia="x-none"/>
        </w:rPr>
      </w:pPr>
    </w:p>
    <w:p w:rsidR="00A30655" w:rsidRDefault="00A30655" w:rsidP="00712DD4">
      <w:pPr>
        <w:widowControl w:val="0"/>
        <w:spacing w:after="0" w:line="240" w:lineRule="auto"/>
        <w:rPr>
          <w:rFonts w:ascii="Times New Roman" w:eastAsia="Times New Roman" w:hAnsi="Times New Roman" w:cs="Times New Roman"/>
          <w:b/>
          <w:sz w:val="24"/>
          <w:szCs w:val="24"/>
          <w:lang w:eastAsia="x-none"/>
        </w:rPr>
      </w:pPr>
    </w:p>
    <w:p w:rsidR="00A30655" w:rsidRDefault="00A30655" w:rsidP="00712DD4">
      <w:pPr>
        <w:widowControl w:val="0"/>
        <w:spacing w:after="0" w:line="240" w:lineRule="auto"/>
        <w:rPr>
          <w:rFonts w:ascii="Times New Roman" w:eastAsia="Times New Roman" w:hAnsi="Times New Roman" w:cs="Times New Roman"/>
          <w:b/>
          <w:sz w:val="24"/>
          <w:szCs w:val="24"/>
          <w:lang w:eastAsia="x-none"/>
        </w:rPr>
      </w:pPr>
    </w:p>
    <w:p w:rsidR="00A30655" w:rsidRDefault="00A30655" w:rsidP="00712DD4">
      <w:pPr>
        <w:widowControl w:val="0"/>
        <w:spacing w:after="0" w:line="240" w:lineRule="auto"/>
        <w:rPr>
          <w:rFonts w:ascii="Times New Roman" w:eastAsia="Times New Roman" w:hAnsi="Times New Roman" w:cs="Times New Roman"/>
          <w:b/>
          <w:sz w:val="24"/>
          <w:szCs w:val="24"/>
          <w:lang w:eastAsia="x-none"/>
        </w:rPr>
      </w:pPr>
    </w:p>
    <w:p w:rsidR="00A30655" w:rsidRDefault="00A30655" w:rsidP="00712DD4">
      <w:pPr>
        <w:widowControl w:val="0"/>
        <w:spacing w:after="0" w:line="240" w:lineRule="auto"/>
        <w:rPr>
          <w:rFonts w:ascii="Times New Roman" w:eastAsia="Times New Roman" w:hAnsi="Times New Roman" w:cs="Times New Roman"/>
          <w:b/>
          <w:sz w:val="24"/>
          <w:szCs w:val="24"/>
          <w:lang w:eastAsia="x-none"/>
        </w:rPr>
      </w:pPr>
    </w:p>
    <w:p w:rsidR="00A30655" w:rsidRDefault="00A30655" w:rsidP="00712DD4">
      <w:pPr>
        <w:widowControl w:val="0"/>
        <w:spacing w:after="0" w:line="240" w:lineRule="auto"/>
        <w:rPr>
          <w:rFonts w:ascii="Times New Roman" w:eastAsia="Times New Roman" w:hAnsi="Times New Roman" w:cs="Times New Roman"/>
          <w:b/>
          <w:sz w:val="24"/>
          <w:szCs w:val="24"/>
          <w:lang w:eastAsia="x-none"/>
        </w:rPr>
      </w:pPr>
    </w:p>
    <w:p w:rsidR="00A30655" w:rsidRDefault="00A30655" w:rsidP="00712DD4">
      <w:pPr>
        <w:widowControl w:val="0"/>
        <w:spacing w:after="0" w:line="240" w:lineRule="auto"/>
        <w:rPr>
          <w:rFonts w:ascii="Times New Roman" w:eastAsia="Times New Roman" w:hAnsi="Times New Roman" w:cs="Times New Roman"/>
          <w:b/>
          <w:sz w:val="24"/>
          <w:szCs w:val="24"/>
          <w:lang w:eastAsia="x-none"/>
        </w:rPr>
      </w:pPr>
    </w:p>
    <w:p w:rsidR="00A30655" w:rsidRDefault="00A30655" w:rsidP="00712DD4">
      <w:pPr>
        <w:widowControl w:val="0"/>
        <w:spacing w:after="0" w:line="240" w:lineRule="auto"/>
        <w:rPr>
          <w:rFonts w:ascii="Times New Roman" w:eastAsia="Times New Roman" w:hAnsi="Times New Roman" w:cs="Times New Roman"/>
          <w:b/>
          <w:sz w:val="24"/>
          <w:szCs w:val="24"/>
          <w:lang w:eastAsia="x-none"/>
        </w:rPr>
      </w:pPr>
    </w:p>
    <w:p w:rsidR="00A30655" w:rsidRDefault="00A30655" w:rsidP="00712DD4">
      <w:pPr>
        <w:widowControl w:val="0"/>
        <w:spacing w:after="0" w:line="240" w:lineRule="auto"/>
        <w:rPr>
          <w:rFonts w:ascii="Times New Roman" w:eastAsia="Times New Roman" w:hAnsi="Times New Roman" w:cs="Times New Roman"/>
          <w:b/>
          <w:sz w:val="24"/>
          <w:szCs w:val="24"/>
          <w:lang w:eastAsia="x-none"/>
        </w:rPr>
      </w:pPr>
    </w:p>
    <w:p w:rsidR="00A30655" w:rsidRDefault="00A30655" w:rsidP="00712DD4">
      <w:pPr>
        <w:widowControl w:val="0"/>
        <w:spacing w:after="0" w:line="240" w:lineRule="auto"/>
        <w:rPr>
          <w:rFonts w:ascii="Times New Roman" w:eastAsia="Times New Roman" w:hAnsi="Times New Roman" w:cs="Times New Roman"/>
          <w:b/>
          <w:sz w:val="24"/>
          <w:szCs w:val="24"/>
          <w:lang w:eastAsia="x-none"/>
        </w:rPr>
      </w:pPr>
    </w:p>
    <w:p w:rsidR="00A30655" w:rsidRDefault="00A30655" w:rsidP="00712DD4">
      <w:pPr>
        <w:widowControl w:val="0"/>
        <w:spacing w:after="0" w:line="240" w:lineRule="auto"/>
        <w:rPr>
          <w:rFonts w:ascii="Times New Roman" w:eastAsia="Times New Roman" w:hAnsi="Times New Roman" w:cs="Times New Roman"/>
          <w:b/>
          <w:sz w:val="24"/>
          <w:szCs w:val="24"/>
          <w:lang w:eastAsia="x-none"/>
        </w:rPr>
      </w:pPr>
    </w:p>
    <w:p w:rsidR="00A30655" w:rsidRDefault="00A30655" w:rsidP="00712DD4">
      <w:pPr>
        <w:widowControl w:val="0"/>
        <w:spacing w:after="0" w:line="240" w:lineRule="auto"/>
        <w:rPr>
          <w:rFonts w:ascii="Times New Roman" w:eastAsia="Times New Roman" w:hAnsi="Times New Roman" w:cs="Times New Roman"/>
          <w:b/>
          <w:sz w:val="24"/>
          <w:szCs w:val="24"/>
          <w:lang w:eastAsia="x-none"/>
        </w:rPr>
      </w:pPr>
    </w:p>
    <w:p w:rsidR="00A30655" w:rsidRDefault="00A30655" w:rsidP="00712DD4">
      <w:pPr>
        <w:widowControl w:val="0"/>
        <w:spacing w:after="0" w:line="240" w:lineRule="auto"/>
        <w:rPr>
          <w:rFonts w:ascii="Times New Roman" w:eastAsia="Times New Roman" w:hAnsi="Times New Roman" w:cs="Times New Roman"/>
          <w:b/>
          <w:sz w:val="24"/>
          <w:szCs w:val="24"/>
          <w:lang w:eastAsia="x-none"/>
        </w:rPr>
      </w:pPr>
    </w:p>
    <w:p w:rsidR="00A30655" w:rsidRDefault="00A30655" w:rsidP="00712DD4">
      <w:pPr>
        <w:widowControl w:val="0"/>
        <w:spacing w:after="0" w:line="240" w:lineRule="auto"/>
        <w:rPr>
          <w:rFonts w:ascii="Times New Roman" w:eastAsia="Times New Roman" w:hAnsi="Times New Roman" w:cs="Times New Roman"/>
          <w:b/>
          <w:sz w:val="24"/>
          <w:szCs w:val="24"/>
          <w:lang w:eastAsia="x-none"/>
        </w:rPr>
      </w:pPr>
    </w:p>
    <w:p w:rsidR="00A30655" w:rsidRDefault="00A30655" w:rsidP="00712DD4">
      <w:pPr>
        <w:widowControl w:val="0"/>
        <w:spacing w:after="0" w:line="240" w:lineRule="auto"/>
        <w:rPr>
          <w:rFonts w:ascii="Times New Roman" w:eastAsia="Times New Roman" w:hAnsi="Times New Roman" w:cs="Times New Roman"/>
          <w:b/>
          <w:sz w:val="24"/>
          <w:szCs w:val="24"/>
          <w:lang w:eastAsia="x-none"/>
        </w:rPr>
      </w:pPr>
    </w:p>
    <w:p w:rsidR="00A30655" w:rsidRDefault="00A30655" w:rsidP="00712DD4">
      <w:pPr>
        <w:widowControl w:val="0"/>
        <w:spacing w:after="0" w:line="240" w:lineRule="auto"/>
        <w:rPr>
          <w:rFonts w:ascii="Times New Roman" w:eastAsia="Times New Roman" w:hAnsi="Times New Roman" w:cs="Times New Roman"/>
          <w:b/>
          <w:sz w:val="24"/>
          <w:szCs w:val="24"/>
          <w:lang w:eastAsia="x-none"/>
        </w:rPr>
      </w:pPr>
    </w:p>
    <w:p w:rsidR="00A30655" w:rsidRDefault="00A30655" w:rsidP="00712DD4">
      <w:pPr>
        <w:widowControl w:val="0"/>
        <w:spacing w:after="0" w:line="240" w:lineRule="auto"/>
        <w:rPr>
          <w:rFonts w:ascii="Times New Roman" w:eastAsia="Times New Roman" w:hAnsi="Times New Roman" w:cs="Times New Roman"/>
          <w:b/>
          <w:sz w:val="24"/>
          <w:szCs w:val="24"/>
          <w:lang w:eastAsia="x-none"/>
        </w:rPr>
      </w:pPr>
    </w:p>
    <w:p w:rsidR="00A30655" w:rsidRDefault="00A30655" w:rsidP="00712DD4">
      <w:pPr>
        <w:widowControl w:val="0"/>
        <w:spacing w:after="0" w:line="240" w:lineRule="auto"/>
        <w:rPr>
          <w:rFonts w:ascii="Times New Roman" w:eastAsia="Times New Roman" w:hAnsi="Times New Roman" w:cs="Times New Roman"/>
          <w:b/>
          <w:sz w:val="24"/>
          <w:szCs w:val="24"/>
          <w:lang w:eastAsia="x-none"/>
        </w:rPr>
      </w:pPr>
    </w:p>
    <w:p w:rsidR="00A30655" w:rsidRPr="00343216" w:rsidRDefault="00A30655" w:rsidP="00A30655">
      <w:pPr>
        <w:spacing w:after="0" w:line="240" w:lineRule="auto"/>
        <w:jc w:val="both"/>
        <w:rPr>
          <w:rFonts w:ascii="Times New Roman" w:eastAsia="Times New Roman" w:hAnsi="Times New Roman" w:cs="Times New Roman"/>
          <w:b/>
          <w:lang w:eastAsia="pl-PL"/>
        </w:rPr>
      </w:pPr>
      <w:r w:rsidRPr="00343216">
        <w:rPr>
          <w:rFonts w:ascii="Times New Roman" w:eastAsia="Times New Roman" w:hAnsi="Times New Roman" w:cs="Times New Roman"/>
          <w:b/>
          <w:lang w:eastAsia="pl-PL"/>
        </w:rPr>
        <w:t xml:space="preserve">Zamówienie współfinansowane jest ze środków Ministra Kultury i Dziedzictwa Narodowego </w:t>
      </w:r>
      <w:r>
        <w:rPr>
          <w:rFonts w:ascii="Times New Roman" w:eastAsia="Times New Roman" w:hAnsi="Times New Roman" w:cs="Times New Roman"/>
          <w:b/>
          <w:lang w:eastAsia="pl-PL"/>
        </w:rPr>
        <w:t xml:space="preserve">                         </w:t>
      </w:r>
      <w:r w:rsidRPr="00343216">
        <w:rPr>
          <w:rFonts w:ascii="Times New Roman" w:eastAsia="Times New Roman" w:hAnsi="Times New Roman" w:cs="Times New Roman"/>
          <w:b/>
          <w:lang w:eastAsia="pl-PL"/>
        </w:rPr>
        <w:t xml:space="preserve">w ramach Narodowego Programu Rozwoju Czytelnictwa, Priorytet. 2. Infrastruktura bibliotek 2016-2020 oraz Gminy Brzeg. </w:t>
      </w:r>
    </w:p>
    <w:p w:rsidR="00A30655" w:rsidRDefault="00A30655" w:rsidP="00712DD4">
      <w:pPr>
        <w:widowControl w:val="0"/>
        <w:spacing w:after="0" w:line="240" w:lineRule="auto"/>
        <w:rPr>
          <w:rFonts w:ascii="Times New Roman" w:eastAsia="Times New Roman" w:hAnsi="Times New Roman" w:cs="Times New Roman"/>
          <w:b/>
          <w:sz w:val="24"/>
          <w:szCs w:val="24"/>
          <w:lang w:eastAsia="x-none"/>
        </w:rPr>
      </w:pPr>
    </w:p>
    <w:p w:rsidR="00712DD4" w:rsidRPr="00712DD4" w:rsidRDefault="00712DD4" w:rsidP="00712DD4">
      <w:pPr>
        <w:widowControl w:val="0"/>
        <w:spacing w:after="0" w:line="240" w:lineRule="auto"/>
        <w:rPr>
          <w:rFonts w:ascii="Times New Roman" w:eastAsia="Times New Roman" w:hAnsi="Times New Roman" w:cs="Times New Roman"/>
          <w:b/>
          <w:sz w:val="24"/>
          <w:szCs w:val="24"/>
          <w:lang w:val="x-none" w:eastAsia="x-none"/>
        </w:rPr>
      </w:pPr>
      <w:r w:rsidRPr="00712DD4">
        <w:rPr>
          <w:rFonts w:ascii="Times New Roman" w:eastAsia="Times New Roman" w:hAnsi="Times New Roman" w:cs="Times New Roman"/>
          <w:b/>
          <w:sz w:val="24"/>
          <w:szCs w:val="24"/>
          <w:lang w:val="x-none" w:eastAsia="x-none"/>
        </w:rPr>
        <w:t>I.     SPIS TREŚCI.</w:t>
      </w:r>
    </w:p>
    <w:p w:rsidR="00712DD4" w:rsidRPr="00A75180" w:rsidRDefault="00712DD4" w:rsidP="00712DD4">
      <w:pPr>
        <w:widowControl w:val="0"/>
        <w:numPr>
          <w:ilvl w:val="3"/>
          <w:numId w:val="1"/>
        </w:numPr>
        <w:tabs>
          <w:tab w:val="num" w:pos="426"/>
        </w:tabs>
        <w:spacing w:after="0" w:line="240" w:lineRule="auto"/>
        <w:ind w:left="426" w:hanging="426"/>
        <w:jc w:val="both"/>
        <w:rPr>
          <w:rFonts w:ascii="Times New Roman" w:eastAsia="Times New Roman" w:hAnsi="Times New Roman" w:cs="Times New Roman"/>
          <w:lang w:val="x-none" w:eastAsia="x-none"/>
        </w:rPr>
      </w:pPr>
      <w:r w:rsidRPr="00A75180">
        <w:rPr>
          <w:rFonts w:ascii="Times New Roman" w:eastAsia="Times New Roman" w:hAnsi="Times New Roman" w:cs="Times New Roman"/>
          <w:lang w:val="x-none" w:eastAsia="x-none"/>
        </w:rPr>
        <w:t xml:space="preserve">Nazwa i adres Zamawiającego. </w:t>
      </w:r>
    </w:p>
    <w:p w:rsidR="00712DD4" w:rsidRPr="00A75180" w:rsidRDefault="00712DD4" w:rsidP="00712DD4">
      <w:pPr>
        <w:widowControl w:val="0"/>
        <w:numPr>
          <w:ilvl w:val="3"/>
          <w:numId w:val="1"/>
        </w:numPr>
        <w:tabs>
          <w:tab w:val="num" w:pos="426"/>
        </w:tabs>
        <w:spacing w:after="0" w:line="240" w:lineRule="auto"/>
        <w:ind w:left="426" w:hanging="426"/>
        <w:jc w:val="both"/>
        <w:rPr>
          <w:rFonts w:ascii="Times New Roman" w:eastAsia="Times New Roman" w:hAnsi="Times New Roman" w:cs="Times New Roman"/>
          <w:lang w:val="x-none" w:eastAsia="x-none"/>
        </w:rPr>
      </w:pPr>
      <w:r w:rsidRPr="00A75180">
        <w:rPr>
          <w:rFonts w:ascii="Times New Roman" w:eastAsia="Times New Roman" w:hAnsi="Times New Roman" w:cs="Times New Roman"/>
          <w:snapToGrid w:val="0"/>
          <w:lang w:val="x-none" w:eastAsia="x-none"/>
        </w:rPr>
        <w:t>Tryb udzielenia zamówienia.</w:t>
      </w:r>
    </w:p>
    <w:p w:rsidR="00712DD4" w:rsidRPr="00A75180" w:rsidRDefault="00712DD4" w:rsidP="00712DD4">
      <w:pPr>
        <w:widowControl w:val="0"/>
        <w:numPr>
          <w:ilvl w:val="3"/>
          <w:numId w:val="1"/>
        </w:numPr>
        <w:tabs>
          <w:tab w:val="num" w:pos="426"/>
        </w:tabs>
        <w:spacing w:after="0" w:line="240" w:lineRule="auto"/>
        <w:ind w:left="426" w:hanging="426"/>
        <w:jc w:val="both"/>
        <w:rPr>
          <w:rFonts w:ascii="Times New Roman" w:eastAsia="Times New Roman" w:hAnsi="Times New Roman" w:cs="Times New Roman"/>
          <w:lang w:val="x-none" w:eastAsia="x-none"/>
        </w:rPr>
      </w:pPr>
      <w:r w:rsidRPr="00A75180">
        <w:rPr>
          <w:rFonts w:ascii="Times New Roman" w:eastAsia="Times New Roman" w:hAnsi="Times New Roman" w:cs="Times New Roman"/>
          <w:snapToGrid w:val="0"/>
          <w:lang w:val="x-none" w:eastAsia="x-none"/>
        </w:rPr>
        <w:t xml:space="preserve">Opis przedmiotu zamówienia. </w:t>
      </w:r>
    </w:p>
    <w:p w:rsidR="00712DD4" w:rsidRPr="00A75180" w:rsidRDefault="00712DD4" w:rsidP="00712DD4">
      <w:pPr>
        <w:widowControl w:val="0"/>
        <w:numPr>
          <w:ilvl w:val="3"/>
          <w:numId w:val="1"/>
        </w:numPr>
        <w:tabs>
          <w:tab w:val="num" w:pos="426"/>
        </w:tabs>
        <w:spacing w:after="0" w:line="240" w:lineRule="auto"/>
        <w:ind w:left="426" w:hanging="426"/>
        <w:jc w:val="both"/>
        <w:rPr>
          <w:rFonts w:ascii="Times New Roman" w:eastAsia="Times New Roman" w:hAnsi="Times New Roman" w:cs="Times New Roman"/>
          <w:lang w:val="x-none" w:eastAsia="x-none"/>
        </w:rPr>
      </w:pPr>
      <w:r w:rsidRPr="00A75180">
        <w:rPr>
          <w:rFonts w:ascii="Times New Roman" w:eastAsia="Times New Roman" w:hAnsi="Times New Roman" w:cs="Times New Roman"/>
          <w:snapToGrid w:val="0"/>
          <w:lang w:val="x-none" w:eastAsia="x-none"/>
        </w:rPr>
        <w:t>Termin wykonania zamówienia.</w:t>
      </w:r>
    </w:p>
    <w:p w:rsidR="00712DD4" w:rsidRPr="00A75180" w:rsidRDefault="00712DD4" w:rsidP="00712DD4">
      <w:pPr>
        <w:widowControl w:val="0"/>
        <w:numPr>
          <w:ilvl w:val="3"/>
          <w:numId w:val="1"/>
        </w:numPr>
        <w:tabs>
          <w:tab w:val="num" w:pos="426"/>
          <w:tab w:val="left" w:pos="2977"/>
          <w:tab w:val="left" w:pos="3119"/>
        </w:tabs>
        <w:spacing w:after="0" w:line="240" w:lineRule="auto"/>
        <w:ind w:left="426" w:hanging="426"/>
        <w:jc w:val="both"/>
        <w:rPr>
          <w:rFonts w:ascii="Times New Roman" w:eastAsia="Times New Roman" w:hAnsi="Times New Roman" w:cs="Times New Roman"/>
          <w:lang w:val="x-none" w:eastAsia="x-none"/>
        </w:rPr>
      </w:pPr>
      <w:r w:rsidRPr="00A75180">
        <w:rPr>
          <w:rFonts w:ascii="Times New Roman" w:eastAsia="Times New Roman" w:hAnsi="Times New Roman" w:cs="Times New Roman"/>
          <w:lang w:val="x-none" w:eastAsia="x-none"/>
        </w:rPr>
        <w:t>Warunki udziału w postępowaniu</w:t>
      </w:r>
      <w:r w:rsidRPr="00A75180">
        <w:rPr>
          <w:rFonts w:ascii="Times New Roman" w:eastAsia="Times New Roman" w:hAnsi="Times New Roman" w:cs="Times New Roman"/>
          <w:lang w:eastAsia="x-none"/>
        </w:rPr>
        <w:t>.</w:t>
      </w:r>
    </w:p>
    <w:p w:rsidR="00712DD4" w:rsidRPr="00A75180" w:rsidRDefault="00712DD4" w:rsidP="00712DD4">
      <w:pPr>
        <w:widowControl w:val="0"/>
        <w:numPr>
          <w:ilvl w:val="3"/>
          <w:numId w:val="1"/>
        </w:numPr>
        <w:tabs>
          <w:tab w:val="num" w:pos="426"/>
          <w:tab w:val="left" w:pos="2977"/>
          <w:tab w:val="left" w:pos="3119"/>
        </w:tabs>
        <w:spacing w:after="0" w:line="240" w:lineRule="auto"/>
        <w:ind w:left="426" w:hanging="426"/>
        <w:jc w:val="both"/>
        <w:rPr>
          <w:rFonts w:ascii="Times New Roman" w:eastAsia="Times New Roman" w:hAnsi="Times New Roman" w:cs="Times New Roman"/>
          <w:lang w:val="x-none" w:eastAsia="x-none"/>
        </w:rPr>
      </w:pPr>
      <w:r w:rsidRPr="00A75180">
        <w:rPr>
          <w:rFonts w:ascii="Times New Roman" w:eastAsia="Times New Roman" w:hAnsi="Times New Roman" w:cs="Times New Roman"/>
          <w:lang w:eastAsia="x-none"/>
        </w:rPr>
        <w:t xml:space="preserve">Podstawy wykluczenia o których mowa w art. 24 ust. 5 ustawy </w:t>
      </w:r>
      <w:proofErr w:type="spellStart"/>
      <w:r w:rsidRPr="00A75180">
        <w:rPr>
          <w:rFonts w:ascii="Times New Roman" w:eastAsia="Times New Roman" w:hAnsi="Times New Roman" w:cs="Times New Roman"/>
          <w:lang w:eastAsia="x-none"/>
        </w:rPr>
        <w:t>Pzp</w:t>
      </w:r>
      <w:proofErr w:type="spellEnd"/>
      <w:r w:rsidRPr="00A75180">
        <w:rPr>
          <w:rFonts w:ascii="Times New Roman" w:eastAsia="Times New Roman" w:hAnsi="Times New Roman" w:cs="Times New Roman"/>
          <w:lang w:eastAsia="x-none"/>
        </w:rPr>
        <w:t>.</w:t>
      </w:r>
    </w:p>
    <w:p w:rsidR="00712DD4" w:rsidRPr="00A75180" w:rsidRDefault="00712DD4" w:rsidP="00712DD4">
      <w:pPr>
        <w:widowControl w:val="0"/>
        <w:numPr>
          <w:ilvl w:val="3"/>
          <w:numId w:val="1"/>
        </w:numPr>
        <w:tabs>
          <w:tab w:val="num" w:pos="426"/>
          <w:tab w:val="left" w:pos="851"/>
          <w:tab w:val="left" w:pos="2977"/>
          <w:tab w:val="left" w:pos="3119"/>
        </w:tabs>
        <w:spacing w:after="0" w:line="240" w:lineRule="auto"/>
        <w:ind w:left="426" w:hanging="426"/>
        <w:jc w:val="both"/>
        <w:rPr>
          <w:rFonts w:ascii="Times New Roman" w:eastAsia="Times New Roman" w:hAnsi="Times New Roman" w:cs="Times New Roman"/>
          <w:lang w:val="x-none" w:eastAsia="x-none"/>
        </w:rPr>
      </w:pPr>
      <w:r w:rsidRPr="00A75180">
        <w:rPr>
          <w:rFonts w:ascii="Times New Roman" w:eastAsia="Times New Roman" w:hAnsi="Times New Roman" w:cs="Times New Roman"/>
          <w:lang w:val="x-none" w:eastAsia="x-none"/>
        </w:rPr>
        <w:t xml:space="preserve">Wykaz oświadczeń lub dokumentów, </w:t>
      </w:r>
      <w:r w:rsidRPr="00A75180">
        <w:rPr>
          <w:rFonts w:ascii="Times New Roman" w:eastAsia="Times New Roman" w:hAnsi="Times New Roman" w:cs="Times New Roman"/>
          <w:lang w:eastAsia="x-none"/>
        </w:rPr>
        <w:t>potwierdzający</w:t>
      </w:r>
      <w:r w:rsidR="00A75180">
        <w:rPr>
          <w:rFonts w:ascii="Times New Roman" w:eastAsia="Times New Roman" w:hAnsi="Times New Roman" w:cs="Times New Roman"/>
          <w:lang w:eastAsia="x-none"/>
        </w:rPr>
        <w:t>ch spełnianie warunków udziału w</w:t>
      </w:r>
      <w:r w:rsidRPr="00A75180">
        <w:rPr>
          <w:rFonts w:ascii="Times New Roman" w:eastAsia="Times New Roman" w:hAnsi="Times New Roman" w:cs="Times New Roman"/>
          <w:lang w:eastAsia="x-none"/>
        </w:rPr>
        <w:t xml:space="preserve"> postępowaniu oraz brak podstaw wykluczenia.</w:t>
      </w:r>
    </w:p>
    <w:p w:rsidR="00712DD4" w:rsidRPr="00A75180" w:rsidRDefault="00712DD4" w:rsidP="00712DD4">
      <w:pPr>
        <w:widowControl w:val="0"/>
        <w:numPr>
          <w:ilvl w:val="3"/>
          <w:numId w:val="1"/>
        </w:numPr>
        <w:tabs>
          <w:tab w:val="num" w:pos="426"/>
          <w:tab w:val="left" w:pos="851"/>
          <w:tab w:val="left" w:pos="2977"/>
          <w:tab w:val="left" w:pos="3119"/>
        </w:tabs>
        <w:spacing w:after="0" w:line="240" w:lineRule="auto"/>
        <w:ind w:left="426" w:hanging="426"/>
        <w:jc w:val="both"/>
        <w:rPr>
          <w:rFonts w:ascii="Times New Roman" w:eastAsia="Times New Roman" w:hAnsi="Times New Roman" w:cs="Times New Roman"/>
          <w:lang w:val="x-none" w:eastAsia="x-none"/>
        </w:rPr>
      </w:pPr>
      <w:r w:rsidRPr="00A75180">
        <w:rPr>
          <w:rFonts w:ascii="Times New Roman" w:eastAsia="Times New Roman" w:hAnsi="Times New Roman" w:cs="Times New Roman"/>
          <w:lang w:val="x-none" w:eastAsia="x-none"/>
        </w:rPr>
        <w:t xml:space="preserve">Informacje o sposobie porozumiewania się Zamawiającego z Wykonawcami oraz przekazywania oświadczeń lub dokumentów, a także wskazanie osób uprawnionych do porozumiewania się </w:t>
      </w:r>
      <w:r w:rsidR="00A75180">
        <w:rPr>
          <w:rFonts w:ascii="Times New Roman" w:eastAsia="Times New Roman" w:hAnsi="Times New Roman" w:cs="Times New Roman"/>
          <w:lang w:eastAsia="x-none"/>
        </w:rPr>
        <w:t xml:space="preserve">                              </w:t>
      </w:r>
      <w:r w:rsidRPr="00A75180">
        <w:rPr>
          <w:rFonts w:ascii="Times New Roman" w:eastAsia="Times New Roman" w:hAnsi="Times New Roman" w:cs="Times New Roman"/>
          <w:lang w:val="x-none" w:eastAsia="x-none"/>
        </w:rPr>
        <w:t>z Wykonawcami.</w:t>
      </w:r>
    </w:p>
    <w:p w:rsidR="00712DD4" w:rsidRPr="00A75180" w:rsidRDefault="00712DD4" w:rsidP="00712DD4">
      <w:pPr>
        <w:widowControl w:val="0"/>
        <w:numPr>
          <w:ilvl w:val="3"/>
          <w:numId w:val="1"/>
        </w:numPr>
        <w:tabs>
          <w:tab w:val="num" w:pos="426"/>
          <w:tab w:val="left" w:pos="851"/>
          <w:tab w:val="left" w:pos="2977"/>
          <w:tab w:val="left" w:pos="3119"/>
        </w:tabs>
        <w:spacing w:after="0" w:line="240" w:lineRule="auto"/>
        <w:ind w:left="426" w:hanging="426"/>
        <w:jc w:val="both"/>
        <w:rPr>
          <w:rFonts w:ascii="Times New Roman" w:eastAsia="Times New Roman" w:hAnsi="Times New Roman" w:cs="Times New Roman"/>
          <w:lang w:val="x-none" w:eastAsia="x-none"/>
        </w:rPr>
      </w:pPr>
      <w:r w:rsidRPr="00A75180">
        <w:rPr>
          <w:rFonts w:ascii="Times New Roman" w:eastAsia="Times New Roman" w:hAnsi="Times New Roman" w:cs="Times New Roman"/>
          <w:lang w:val="x-none" w:eastAsia="x-none"/>
        </w:rPr>
        <w:t>Wymagania dotyczące wadium.</w:t>
      </w:r>
    </w:p>
    <w:p w:rsidR="00712DD4" w:rsidRPr="00A75180" w:rsidRDefault="00712DD4" w:rsidP="00712DD4">
      <w:pPr>
        <w:widowControl w:val="0"/>
        <w:numPr>
          <w:ilvl w:val="3"/>
          <w:numId w:val="1"/>
        </w:numPr>
        <w:tabs>
          <w:tab w:val="num" w:pos="426"/>
          <w:tab w:val="left" w:pos="851"/>
          <w:tab w:val="left" w:pos="2977"/>
          <w:tab w:val="left" w:pos="3119"/>
        </w:tabs>
        <w:spacing w:after="0" w:line="240" w:lineRule="auto"/>
        <w:ind w:left="426" w:hanging="426"/>
        <w:jc w:val="both"/>
        <w:rPr>
          <w:rFonts w:ascii="Times New Roman" w:eastAsia="Times New Roman" w:hAnsi="Times New Roman" w:cs="Times New Roman"/>
          <w:lang w:val="x-none" w:eastAsia="x-none"/>
        </w:rPr>
      </w:pPr>
      <w:r w:rsidRPr="00A75180">
        <w:rPr>
          <w:rFonts w:ascii="Times New Roman" w:eastAsia="Times New Roman" w:hAnsi="Times New Roman" w:cs="Times New Roman"/>
          <w:lang w:val="x-none" w:eastAsia="x-none"/>
        </w:rPr>
        <w:t>Termin związania ofertą.</w:t>
      </w:r>
    </w:p>
    <w:p w:rsidR="00712DD4" w:rsidRPr="00A75180" w:rsidRDefault="00712DD4" w:rsidP="00712DD4">
      <w:pPr>
        <w:widowControl w:val="0"/>
        <w:numPr>
          <w:ilvl w:val="3"/>
          <w:numId w:val="1"/>
        </w:numPr>
        <w:tabs>
          <w:tab w:val="num" w:pos="426"/>
          <w:tab w:val="left" w:pos="851"/>
          <w:tab w:val="left" w:pos="2977"/>
          <w:tab w:val="left" w:pos="3119"/>
        </w:tabs>
        <w:spacing w:after="0" w:line="240" w:lineRule="auto"/>
        <w:ind w:left="426" w:hanging="426"/>
        <w:jc w:val="both"/>
        <w:rPr>
          <w:rFonts w:ascii="Times New Roman" w:eastAsia="Times New Roman" w:hAnsi="Times New Roman" w:cs="Times New Roman"/>
          <w:lang w:val="x-none" w:eastAsia="x-none"/>
        </w:rPr>
      </w:pPr>
      <w:r w:rsidRPr="00A75180">
        <w:rPr>
          <w:rFonts w:ascii="Times New Roman" w:eastAsia="Times New Roman" w:hAnsi="Times New Roman" w:cs="Times New Roman"/>
          <w:lang w:val="x-none" w:eastAsia="x-none"/>
        </w:rPr>
        <w:t>Opis sposobu przygotowywania ofert.</w:t>
      </w:r>
    </w:p>
    <w:p w:rsidR="00712DD4" w:rsidRPr="00A75180" w:rsidRDefault="00712DD4" w:rsidP="00712DD4">
      <w:pPr>
        <w:widowControl w:val="0"/>
        <w:numPr>
          <w:ilvl w:val="3"/>
          <w:numId w:val="1"/>
        </w:numPr>
        <w:tabs>
          <w:tab w:val="num" w:pos="426"/>
          <w:tab w:val="left" w:pos="851"/>
          <w:tab w:val="left" w:pos="2977"/>
          <w:tab w:val="left" w:pos="3119"/>
        </w:tabs>
        <w:spacing w:after="0" w:line="240" w:lineRule="auto"/>
        <w:ind w:left="426" w:hanging="426"/>
        <w:jc w:val="both"/>
        <w:rPr>
          <w:rFonts w:ascii="Times New Roman" w:eastAsia="Times New Roman" w:hAnsi="Times New Roman" w:cs="Times New Roman"/>
          <w:lang w:val="x-none" w:eastAsia="x-none"/>
        </w:rPr>
      </w:pPr>
      <w:r w:rsidRPr="00A75180">
        <w:rPr>
          <w:rFonts w:ascii="Times New Roman" w:eastAsia="Times New Roman" w:hAnsi="Times New Roman" w:cs="Times New Roman"/>
          <w:lang w:val="x-none" w:eastAsia="x-none"/>
        </w:rPr>
        <w:t>Miejsce oraz termin składania i otwarcia ofert.</w:t>
      </w:r>
    </w:p>
    <w:p w:rsidR="00712DD4" w:rsidRPr="00A75180" w:rsidRDefault="00712DD4" w:rsidP="00712DD4">
      <w:pPr>
        <w:widowControl w:val="0"/>
        <w:numPr>
          <w:ilvl w:val="3"/>
          <w:numId w:val="1"/>
        </w:numPr>
        <w:tabs>
          <w:tab w:val="num" w:pos="426"/>
          <w:tab w:val="left" w:pos="851"/>
          <w:tab w:val="left" w:pos="2977"/>
          <w:tab w:val="left" w:pos="3119"/>
        </w:tabs>
        <w:spacing w:after="0" w:line="240" w:lineRule="auto"/>
        <w:ind w:left="426" w:hanging="426"/>
        <w:jc w:val="both"/>
        <w:rPr>
          <w:rFonts w:ascii="Times New Roman" w:eastAsia="Times New Roman" w:hAnsi="Times New Roman" w:cs="Times New Roman"/>
          <w:lang w:val="x-none" w:eastAsia="x-none"/>
        </w:rPr>
      </w:pPr>
      <w:r w:rsidRPr="00A75180">
        <w:rPr>
          <w:rFonts w:ascii="Times New Roman" w:eastAsia="Times New Roman" w:hAnsi="Times New Roman" w:cs="Times New Roman"/>
          <w:lang w:val="x-none" w:eastAsia="x-none"/>
        </w:rPr>
        <w:t>Opis sposobu obliczenia ceny.</w:t>
      </w:r>
    </w:p>
    <w:p w:rsidR="00712DD4" w:rsidRPr="00A75180" w:rsidRDefault="00712DD4" w:rsidP="00712DD4">
      <w:pPr>
        <w:widowControl w:val="0"/>
        <w:numPr>
          <w:ilvl w:val="3"/>
          <w:numId w:val="1"/>
        </w:numPr>
        <w:tabs>
          <w:tab w:val="num" w:pos="426"/>
          <w:tab w:val="left" w:pos="851"/>
          <w:tab w:val="left" w:pos="2977"/>
          <w:tab w:val="left" w:pos="3119"/>
        </w:tabs>
        <w:spacing w:after="0" w:line="240" w:lineRule="auto"/>
        <w:ind w:left="426" w:hanging="426"/>
        <w:jc w:val="both"/>
        <w:rPr>
          <w:rFonts w:ascii="Times New Roman" w:eastAsia="Times New Roman" w:hAnsi="Times New Roman" w:cs="Times New Roman"/>
          <w:lang w:val="x-none" w:eastAsia="x-none"/>
        </w:rPr>
      </w:pPr>
      <w:r w:rsidRPr="00A75180">
        <w:rPr>
          <w:rFonts w:ascii="Times New Roman" w:eastAsia="Times New Roman" w:hAnsi="Times New Roman" w:cs="Times New Roman"/>
          <w:lang w:val="x-none" w:eastAsia="x-none"/>
        </w:rPr>
        <w:t>Zasady poprawiania omyłek rachunkowych.</w:t>
      </w:r>
    </w:p>
    <w:p w:rsidR="00712DD4" w:rsidRPr="00A75180" w:rsidRDefault="00712DD4" w:rsidP="00712DD4">
      <w:pPr>
        <w:widowControl w:val="0"/>
        <w:numPr>
          <w:ilvl w:val="3"/>
          <w:numId w:val="1"/>
        </w:numPr>
        <w:tabs>
          <w:tab w:val="num" w:pos="426"/>
          <w:tab w:val="left" w:pos="851"/>
          <w:tab w:val="left" w:pos="2977"/>
          <w:tab w:val="left" w:pos="3119"/>
        </w:tabs>
        <w:spacing w:after="0" w:line="240" w:lineRule="auto"/>
        <w:ind w:left="426" w:hanging="426"/>
        <w:jc w:val="both"/>
        <w:rPr>
          <w:rFonts w:ascii="Times New Roman" w:eastAsia="Times New Roman" w:hAnsi="Times New Roman" w:cs="Times New Roman"/>
          <w:lang w:val="x-none" w:eastAsia="x-none"/>
        </w:rPr>
      </w:pPr>
      <w:r w:rsidRPr="00A75180">
        <w:rPr>
          <w:rFonts w:ascii="Times New Roman" w:eastAsia="Times New Roman" w:hAnsi="Times New Roman" w:cs="Times New Roman"/>
          <w:lang w:val="x-none" w:eastAsia="x-none"/>
        </w:rPr>
        <w:t xml:space="preserve">Opis kryteriów, którymi Zamawiający będzie się kierował przy wyborze oferty, wraz  </w:t>
      </w:r>
      <w:r w:rsidRPr="00A75180">
        <w:rPr>
          <w:rFonts w:ascii="Times New Roman" w:eastAsia="Times New Roman" w:hAnsi="Times New Roman" w:cs="Times New Roman"/>
          <w:lang w:val="x-none" w:eastAsia="x-none"/>
        </w:rPr>
        <w:br/>
        <w:t xml:space="preserve">z podaniem </w:t>
      </w:r>
      <w:r w:rsidRPr="00A75180">
        <w:rPr>
          <w:rFonts w:ascii="Times New Roman" w:eastAsia="Times New Roman" w:hAnsi="Times New Roman" w:cs="Times New Roman"/>
          <w:lang w:eastAsia="x-none"/>
        </w:rPr>
        <w:t xml:space="preserve">wag tych kryteriów i sposobu oceny ofert, a jeżeli przypisanie wagi nie jest możliwe </w:t>
      </w:r>
      <w:r w:rsidR="00A75180">
        <w:rPr>
          <w:rFonts w:ascii="Times New Roman" w:eastAsia="Times New Roman" w:hAnsi="Times New Roman" w:cs="Times New Roman"/>
          <w:lang w:eastAsia="x-none"/>
        </w:rPr>
        <w:t xml:space="preserve">                  </w:t>
      </w:r>
      <w:r w:rsidRPr="00A75180">
        <w:rPr>
          <w:rFonts w:ascii="Times New Roman" w:eastAsia="Times New Roman" w:hAnsi="Times New Roman" w:cs="Times New Roman"/>
          <w:lang w:eastAsia="x-none"/>
        </w:rPr>
        <w:t>z obiektywnych przyczyn, wskazanie kryteriów oceny ofert w kolejności od najważniejszego do najmniej ważnego.</w:t>
      </w:r>
    </w:p>
    <w:p w:rsidR="00712DD4" w:rsidRPr="00A75180" w:rsidRDefault="00712DD4" w:rsidP="00712DD4">
      <w:pPr>
        <w:widowControl w:val="0"/>
        <w:numPr>
          <w:ilvl w:val="3"/>
          <w:numId w:val="1"/>
        </w:numPr>
        <w:tabs>
          <w:tab w:val="num" w:pos="426"/>
          <w:tab w:val="left" w:pos="851"/>
          <w:tab w:val="left" w:pos="2977"/>
          <w:tab w:val="left" w:pos="3119"/>
        </w:tabs>
        <w:spacing w:after="0" w:line="240" w:lineRule="auto"/>
        <w:ind w:left="426" w:hanging="426"/>
        <w:jc w:val="both"/>
        <w:rPr>
          <w:rFonts w:ascii="Times New Roman" w:eastAsia="Times New Roman" w:hAnsi="Times New Roman" w:cs="Times New Roman"/>
          <w:lang w:val="x-none" w:eastAsia="x-none"/>
        </w:rPr>
      </w:pPr>
      <w:r w:rsidRPr="00A75180">
        <w:rPr>
          <w:rFonts w:ascii="Times New Roman" w:eastAsia="Times New Roman" w:hAnsi="Times New Roman" w:cs="Times New Roman"/>
          <w:lang w:val="x-none" w:eastAsia="x-none"/>
        </w:rPr>
        <w:t>Informacje o formalnościach, jakie powinny być dopełnione po wyborze oferty w celu zawarcia umowy w sprawie zamówienia publicznego.</w:t>
      </w:r>
    </w:p>
    <w:p w:rsidR="00712DD4" w:rsidRPr="00A75180" w:rsidRDefault="00712DD4" w:rsidP="00712DD4">
      <w:pPr>
        <w:widowControl w:val="0"/>
        <w:numPr>
          <w:ilvl w:val="3"/>
          <w:numId w:val="1"/>
        </w:numPr>
        <w:tabs>
          <w:tab w:val="num" w:pos="426"/>
          <w:tab w:val="left" w:pos="851"/>
          <w:tab w:val="left" w:pos="2977"/>
          <w:tab w:val="left" w:pos="3119"/>
        </w:tabs>
        <w:spacing w:after="0" w:line="240" w:lineRule="auto"/>
        <w:ind w:left="426" w:hanging="426"/>
        <w:jc w:val="both"/>
        <w:rPr>
          <w:rFonts w:ascii="Times New Roman" w:eastAsia="Times New Roman" w:hAnsi="Times New Roman" w:cs="Times New Roman"/>
          <w:lang w:val="x-none" w:eastAsia="x-none"/>
        </w:rPr>
      </w:pPr>
      <w:r w:rsidRPr="00A75180">
        <w:rPr>
          <w:rFonts w:ascii="Times New Roman" w:eastAsia="Times New Roman" w:hAnsi="Times New Roman" w:cs="Times New Roman"/>
          <w:lang w:val="x-none" w:eastAsia="x-none"/>
        </w:rPr>
        <w:t>Wymagania dotyczące zabezpieczenia należytego wykonania umowy.</w:t>
      </w:r>
    </w:p>
    <w:p w:rsidR="00712DD4" w:rsidRPr="00A75180" w:rsidRDefault="00712DD4" w:rsidP="00712DD4">
      <w:pPr>
        <w:widowControl w:val="0"/>
        <w:numPr>
          <w:ilvl w:val="3"/>
          <w:numId w:val="1"/>
        </w:numPr>
        <w:tabs>
          <w:tab w:val="num" w:pos="426"/>
          <w:tab w:val="left" w:pos="851"/>
          <w:tab w:val="left" w:pos="2977"/>
          <w:tab w:val="left" w:pos="3119"/>
        </w:tabs>
        <w:spacing w:after="0" w:line="240" w:lineRule="auto"/>
        <w:ind w:left="426" w:hanging="426"/>
        <w:jc w:val="both"/>
        <w:rPr>
          <w:rFonts w:ascii="Times New Roman" w:eastAsia="Times New Roman" w:hAnsi="Times New Roman" w:cs="Times New Roman"/>
          <w:lang w:val="x-none" w:eastAsia="x-none"/>
        </w:rPr>
      </w:pPr>
      <w:r w:rsidRPr="00A75180">
        <w:rPr>
          <w:rFonts w:ascii="Times New Roman" w:eastAsia="Times New Roman" w:hAnsi="Times New Roman" w:cs="Times New Roman"/>
          <w:lang w:val="x-none" w:eastAsia="x-none"/>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712DD4" w:rsidRPr="00A75180" w:rsidRDefault="00712DD4" w:rsidP="00712DD4">
      <w:pPr>
        <w:widowControl w:val="0"/>
        <w:numPr>
          <w:ilvl w:val="3"/>
          <w:numId w:val="1"/>
        </w:numPr>
        <w:tabs>
          <w:tab w:val="num" w:pos="426"/>
          <w:tab w:val="left" w:pos="851"/>
          <w:tab w:val="left" w:pos="2977"/>
          <w:tab w:val="left" w:pos="3119"/>
        </w:tabs>
        <w:spacing w:after="0" w:line="240" w:lineRule="auto"/>
        <w:ind w:left="426" w:hanging="426"/>
        <w:jc w:val="both"/>
        <w:rPr>
          <w:rFonts w:ascii="Times New Roman" w:eastAsia="Times New Roman" w:hAnsi="Times New Roman" w:cs="Times New Roman"/>
          <w:lang w:val="x-none" w:eastAsia="x-none"/>
        </w:rPr>
      </w:pPr>
      <w:r w:rsidRPr="00A75180">
        <w:rPr>
          <w:rFonts w:ascii="Times New Roman" w:eastAsia="Times New Roman" w:hAnsi="Times New Roman" w:cs="Times New Roman"/>
          <w:lang w:val="x-none" w:eastAsia="x-none"/>
        </w:rPr>
        <w:t xml:space="preserve">Pouczenie o środkach ochrony prawnej przysługujących Wykonawcy w toku postępowania </w:t>
      </w:r>
      <w:r w:rsidR="00A75180">
        <w:rPr>
          <w:rFonts w:ascii="Times New Roman" w:eastAsia="Times New Roman" w:hAnsi="Times New Roman" w:cs="Times New Roman"/>
          <w:lang w:eastAsia="x-none"/>
        </w:rPr>
        <w:t xml:space="preserve">                           </w:t>
      </w:r>
      <w:r w:rsidRPr="00A75180">
        <w:rPr>
          <w:rFonts w:ascii="Times New Roman" w:eastAsia="Times New Roman" w:hAnsi="Times New Roman" w:cs="Times New Roman"/>
          <w:lang w:val="x-none" w:eastAsia="x-none"/>
        </w:rPr>
        <w:t xml:space="preserve">o udzielnie zamówienia. </w:t>
      </w:r>
    </w:p>
    <w:p w:rsidR="00712DD4" w:rsidRPr="00A75180" w:rsidRDefault="00712DD4" w:rsidP="00712DD4">
      <w:pPr>
        <w:widowControl w:val="0"/>
        <w:numPr>
          <w:ilvl w:val="3"/>
          <w:numId w:val="1"/>
        </w:numPr>
        <w:tabs>
          <w:tab w:val="num" w:pos="426"/>
          <w:tab w:val="left" w:pos="851"/>
          <w:tab w:val="left" w:pos="2977"/>
          <w:tab w:val="left" w:pos="3119"/>
        </w:tabs>
        <w:spacing w:after="0" w:line="240" w:lineRule="auto"/>
        <w:ind w:left="426" w:hanging="426"/>
        <w:jc w:val="both"/>
        <w:rPr>
          <w:rFonts w:ascii="Times New Roman" w:eastAsia="Times New Roman" w:hAnsi="Times New Roman" w:cs="Times New Roman"/>
          <w:lang w:val="x-none" w:eastAsia="x-none"/>
        </w:rPr>
      </w:pPr>
      <w:r w:rsidRPr="00A75180">
        <w:rPr>
          <w:rFonts w:ascii="Times New Roman" w:eastAsia="Times New Roman" w:hAnsi="Times New Roman" w:cs="Times New Roman"/>
          <w:lang w:val="x-none" w:eastAsia="x-none"/>
        </w:rPr>
        <w:t>Informacja o przewidywanych zamówieniach, o których mowa w art. 67 ust.1 pkt 6</w:t>
      </w:r>
      <w:r w:rsidRPr="00A75180">
        <w:rPr>
          <w:rFonts w:ascii="Times New Roman" w:eastAsia="Times New Roman" w:hAnsi="Times New Roman" w:cs="Times New Roman"/>
          <w:lang w:eastAsia="x-none"/>
        </w:rPr>
        <w:t xml:space="preserve"> i 7</w:t>
      </w:r>
      <w:r w:rsidRPr="00A75180">
        <w:rPr>
          <w:rFonts w:ascii="Times New Roman" w:eastAsia="Times New Roman" w:hAnsi="Times New Roman" w:cs="Times New Roman"/>
          <w:lang w:val="x-none" w:eastAsia="x-none"/>
        </w:rPr>
        <w:t>, jeżeli Zamawiający przewiduje udzielanie takich zamówień.</w:t>
      </w:r>
    </w:p>
    <w:p w:rsidR="00712DD4" w:rsidRPr="00A75180" w:rsidRDefault="00712DD4" w:rsidP="00712DD4">
      <w:pPr>
        <w:widowControl w:val="0"/>
        <w:numPr>
          <w:ilvl w:val="3"/>
          <w:numId w:val="1"/>
        </w:numPr>
        <w:tabs>
          <w:tab w:val="num" w:pos="426"/>
          <w:tab w:val="left" w:pos="851"/>
          <w:tab w:val="left" w:pos="2977"/>
          <w:tab w:val="left" w:pos="3119"/>
        </w:tabs>
        <w:spacing w:after="0" w:line="240" w:lineRule="auto"/>
        <w:ind w:left="426" w:hanging="426"/>
        <w:jc w:val="both"/>
        <w:rPr>
          <w:rFonts w:ascii="Times New Roman" w:eastAsia="Times New Roman" w:hAnsi="Times New Roman" w:cs="Times New Roman"/>
          <w:lang w:val="x-none" w:eastAsia="x-none"/>
        </w:rPr>
      </w:pPr>
      <w:r w:rsidRPr="00A75180">
        <w:rPr>
          <w:rFonts w:ascii="Times New Roman" w:eastAsia="Times New Roman" w:hAnsi="Times New Roman" w:cs="Times New Roman"/>
          <w:lang w:val="x-none" w:eastAsia="x-none"/>
        </w:rPr>
        <w:t>Podwykonawcy.</w:t>
      </w:r>
    </w:p>
    <w:p w:rsidR="00712DD4" w:rsidRPr="00A75180" w:rsidRDefault="00712DD4" w:rsidP="00712DD4">
      <w:pPr>
        <w:widowControl w:val="0"/>
        <w:numPr>
          <w:ilvl w:val="3"/>
          <w:numId w:val="1"/>
        </w:numPr>
        <w:tabs>
          <w:tab w:val="num" w:pos="426"/>
          <w:tab w:val="left" w:pos="851"/>
          <w:tab w:val="left" w:pos="2977"/>
          <w:tab w:val="left" w:pos="3119"/>
        </w:tabs>
        <w:spacing w:after="0" w:line="240" w:lineRule="auto"/>
        <w:ind w:left="426" w:hanging="426"/>
        <w:jc w:val="both"/>
        <w:rPr>
          <w:rFonts w:ascii="Times New Roman" w:eastAsia="Times New Roman" w:hAnsi="Times New Roman" w:cs="Times New Roman"/>
          <w:lang w:val="x-none" w:eastAsia="x-none"/>
        </w:rPr>
      </w:pPr>
      <w:r w:rsidRPr="00A75180">
        <w:rPr>
          <w:rFonts w:ascii="Times New Roman" w:eastAsia="Times New Roman" w:hAnsi="Times New Roman" w:cs="Times New Roman"/>
          <w:lang w:val="x-none" w:eastAsia="x-none"/>
        </w:rPr>
        <w:t>Informacja o zaliczkach na poczet wykonania zamówienia, o których mowa w art. 151a, jeżeli  Zamawiający przewiduje możliwość ich udzielenia.</w:t>
      </w:r>
    </w:p>
    <w:p w:rsidR="00712DD4" w:rsidRDefault="00712DD4" w:rsidP="00712DD4">
      <w:pPr>
        <w:widowControl w:val="0"/>
        <w:numPr>
          <w:ilvl w:val="3"/>
          <w:numId w:val="1"/>
        </w:numPr>
        <w:tabs>
          <w:tab w:val="num" w:pos="426"/>
          <w:tab w:val="left" w:pos="851"/>
          <w:tab w:val="left" w:pos="2977"/>
          <w:tab w:val="left" w:pos="3119"/>
        </w:tabs>
        <w:spacing w:after="0" w:line="240" w:lineRule="auto"/>
        <w:ind w:left="426" w:hanging="426"/>
        <w:jc w:val="both"/>
        <w:rPr>
          <w:rFonts w:ascii="Times New Roman" w:eastAsia="Times New Roman" w:hAnsi="Times New Roman" w:cs="Times New Roman"/>
          <w:lang w:val="x-none" w:eastAsia="x-none"/>
        </w:rPr>
      </w:pPr>
      <w:r w:rsidRPr="00A75180">
        <w:rPr>
          <w:rFonts w:ascii="Times New Roman" w:eastAsia="Times New Roman" w:hAnsi="Times New Roman" w:cs="Times New Roman"/>
          <w:lang w:val="x-none" w:eastAsia="x-none"/>
        </w:rPr>
        <w:t>Postanowienia końcowe.</w:t>
      </w:r>
    </w:p>
    <w:p w:rsidR="00A75180" w:rsidRPr="00A75180" w:rsidRDefault="00A75180" w:rsidP="00A75180">
      <w:pPr>
        <w:widowControl w:val="0"/>
        <w:tabs>
          <w:tab w:val="left" w:pos="851"/>
          <w:tab w:val="left" w:pos="2977"/>
          <w:tab w:val="num" w:pos="3054"/>
          <w:tab w:val="left" w:pos="3119"/>
        </w:tabs>
        <w:spacing w:after="0" w:line="240" w:lineRule="auto"/>
        <w:ind w:left="426"/>
        <w:jc w:val="both"/>
        <w:rPr>
          <w:rFonts w:ascii="Times New Roman" w:eastAsia="Times New Roman" w:hAnsi="Times New Roman" w:cs="Times New Roman"/>
          <w:lang w:val="x-none" w:eastAsia="x-none"/>
        </w:rPr>
      </w:pPr>
    </w:p>
    <w:p w:rsidR="00A75180" w:rsidRPr="00A75180" w:rsidRDefault="00A75180" w:rsidP="00A75180">
      <w:pPr>
        <w:pStyle w:val="Tytu"/>
        <w:jc w:val="both"/>
        <w:rPr>
          <w:sz w:val="24"/>
          <w:szCs w:val="24"/>
        </w:rPr>
      </w:pPr>
      <w:r w:rsidRPr="00A75180">
        <w:rPr>
          <w:sz w:val="24"/>
          <w:szCs w:val="24"/>
        </w:rPr>
        <w:t>II.  Załączniki:</w:t>
      </w:r>
    </w:p>
    <w:p w:rsidR="00A75180" w:rsidRPr="00037438" w:rsidRDefault="00A75180" w:rsidP="00A1223D">
      <w:pPr>
        <w:pStyle w:val="Tytu"/>
        <w:numPr>
          <w:ilvl w:val="0"/>
          <w:numId w:val="39"/>
        </w:numPr>
        <w:ind w:right="1" w:hanging="294"/>
        <w:jc w:val="both"/>
        <w:rPr>
          <w:b w:val="0"/>
          <w:sz w:val="22"/>
          <w:szCs w:val="22"/>
        </w:rPr>
      </w:pPr>
      <w:r>
        <w:rPr>
          <w:b w:val="0"/>
          <w:sz w:val="22"/>
          <w:szCs w:val="22"/>
        </w:rPr>
        <w:t xml:space="preserve">Załącznik nr 1- </w:t>
      </w:r>
      <w:r w:rsidR="009323F7">
        <w:rPr>
          <w:b w:val="0"/>
          <w:sz w:val="22"/>
          <w:szCs w:val="22"/>
          <w:lang w:val="pl-PL"/>
        </w:rPr>
        <w:t>Formularz</w:t>
      </w:r>
      <w:r w:rsidRPr="006C602E">
        <w:rPr>
          <w:b w:val="0"/>
          <w:sz w:val="22"/>
          <w:szCs w:val="22"/>
        </w:rPr>
        <w:t xml:space="preserve"> oferty.</w:t>
      </w:r>
    </w:p>
    <w:p w:rsidR="00A75180" w:rsidRPr="00C33282" w:rsidRDefault="00A75180" w:rsidP="00A1223D">
      <w:pPr>
        <w:pStyle w:val="Tytu"/>
        <w:numPr>
          <w:ilvl w:val="0"/>
          <w:numId w:val="39"/>
        </w:numPr>
        <w:tabs>
          <w:tab w:val="left" w:pos="720"/>
        </w:tabs>
        <w:ind w:hanging="294"/>
        <w:jc w:val="both"/>
        <w:rPr>
          <w:b w:val="0"/>
          <w:sz w:val="22"/>
          <w:szCs w:val="22"/>
        </w:rPr>
      </w:pPr>
      <w:r w:rsidRPr="00A75180">
        <w:rPr>
          <w:b w:val="0"/>
          <w:sz w:val="22"/>
          <w:szCs w:val="22"/>
        </w:rPr>
        <w:t>Załącznik nr 2</w:t>
      </w:r>
      <w:r w:rsidRPr="00A75180">
        <w:rPr>
          <w:sz w:val="22"/>
          <w:szCs w:val="22"/>
        </w:rPr>
        <w:t xml:space="preserve"> </w:t>
      </w:r>
      <w:r w:rsidRPr="00A75180">
        <w:rPr>
          <w:b w:val="0"/>
          <w:sz w:val="22"/>
          <w:szCs w:val="22"/>
        </w:rPr>
        <w:t xml:space="preserve">- Wzór umowy </w:t>
      </w:r>
      <w:r w:rsidRPr="00C33282">
        <w:rPr>
          <w:b w:val="0"/>
          <w:sz w:val="22"/>
          <w:szCs w:val="22"/>
        </w:rPr>
        <w:t>z załącznikiem</w:t>
      </w:r>
      <w:r w:rsidR="009A2367" w:rsidRPr="00C33282">
        <w:rPr>
          <w:b w:val="0"/>
          <w:sz w:val="22"/>
          <w:szCs w:val="22"/>
          <w:lang w:val="pl-PL"/>
        </w:rPr>
        <w:t xml:space="preserve"> nr 1 (</w:t>
      </w:r>
      <w:r w:rsidR="00C33282" w:rsidRPr="00C33282">
        <w:rPr>
          <w:b w:val="0"/>
          <w:sz w:val="22"/>
          <w:szCs w:val="22"/>
          <w:lang w:val="pl-PL"/>
        </w:rPr>
        <w:t>Szczegółowy o</w:t>
      </w:r>
      <w:r w:rsidR="009A2367" w:rsidRPr="00C33282">
        <w:rPr>
          <w:b w:val="0"/>
          <w:sz w:val="22"/>
          <w:szCs w:val="22"/>
          <w:lang w:val="pl-PL"/>
        </w:rPr>
        <w:t>pis przedmiotu zamówienia</w:t>
      </w:r>
      <w:r w:rsidR="002468E6">
        <w:rPr>
          <w:b w:val="0"/>
          <w:sz w:val="22"/>
          <w:szCs w:val="22"/>
          <w:lang w:val="pl-PL"/>
        </w:rPr>
        <w:t>).</w:t>
      </w:r>
      <w:r w:rsidRPr="00C33282">
        <w:rPr>
          <w:b w:val="0"/>
          <w:sz w:val="22"/>
          <w:szCs w:val="22"/>
        </w:rPr>
        <w:t xml:space="preserve"> </w:t>
      </w:r>
    </w:p>
    <w:p w:rsidR="00A75180" w:rsidRPr="00A75180" w:rsidRDefault="00A75180" w:rsidP="00A1223D">
      <w:pPr>
        <w:pStyle w:val="Tytu"/>
        <w:numPr>
          <w:ilvl w:val="0"/>
          <w:numId w:val="39"/>
        </w:numPr>
        <w:tabs>
          <w:tab w:val="left" w:pos="720"/>
        </w:tabs>
        <w:ind w:hanging="294"/>
        <w:jc w:val="both"/>
        <w:rPr>
          <w:b w:val="0"/>
          <w:sz w:val="22"/>
          <w:szCs w:val="22"/>
        </w:rPr>
      </w:pPr>
      <w:r w:rsidRPr="00A75180">
        <w:rPr>
          <w:b w:val="0"/>
          <w:sz w:val="22"/>
          <w:szCs w:val="22"/>
        </w:rPr>
        <w:t>Załącznik nr 3 – Wzór oświadczenia Wykonawcy dotycząc</w:t>
      </w:r>
      <w:r w:rsidR="002468E6">
        <w:rPr>
          <w:b w:val="0"/>
          <w:sz w:val="22"/>
          <w:szCs w:val="22"/>
          <w:lang w:val="pl-PL"/>
        </w:rPr>
        <w:t>y</w:t>
      </w:r>
      <w:r w:rsidRPr="00A75180">
        <w:rPr>
          <w:b w:val="0"/>
          <w:sz w:val="22"/>
          <w:szCs w:val="22"/>
        </w:rPr>
        <w:t xml:space="preserve"> spełniania warunków udziału </w:t>
      </w:r>
    </w:p>
    <w:p w:rsidR="00A75180" w:rsidRDefault="00A75180" w:rsidP="00C33282">
      <w:pPr>
        <w:pStyle w:val="Tytu"/>
        <w:tabs>
          <w:tab w:val="left" w:pos="426"/>
        </w:tabs>
        <w:ind w:left="426"/>
        <w:jc w:val="both"/>
        <w:rPr>
          <w:b w:val="0"/>
          <w:sz w:val="22"/>
          <w:szCs w:val="22"/>
        </w:rPr>
      </w:pPr>
      <w:r>
        <w:rPr>
          <w:b w:val="0"/>
          <w:sz w:val="22"/>
          <w:szCs w:val="22"/>
        </w:rPr>
        <w:t>w postępowaniu.</w:t>
      </w:r>
    </w:p>
    <w:p w:rsidR="00A75180" w:rsidRDefault="00A75180" w:rsidP="00A1223D">
      <w:pPr>
        <w:pStyle w:val="Tytu"/>
        <w:numPr>
          <w:ilvl w:val="0"/>
          <w:numId w:val="39"/>
        </w:numPr>
        <w:tabs>
          <w:tab w:val="left" w:pos="720"/>
        </w:tabs>
        <w:ind w:hanging="294"/>
        <w:jc w:val="both"/>
        <w:rPr>
          <w:b w:val="0"/>
          <w:sz w:val="22"/>
          <w:szCs w:val="22"/>
        </w:rPr>
      </w:pPr>
      <w:r>
        <w:rPr>
          <w:b w:val="0"/>
          <w:sz w:val="22"/>
          <w:szCs w:val="22"/>
        </w:rPr>
        <w:t>Załącznik nr 4 – Wzór oświadczenia Wykonawcy dotycząc</w:t>
      </w:r>
      <w:r w:rsidR="002468E6">
        <w:rPr>
          <w:b w:val="0"/>
          <w:sz w:val="22"/>
          <w:szCs w:val="22"/>
          <w:lang w:val="pl-PL"/>
        </w:rPr>
        <w:t>y</w:t>
      </w:r>
      <w:r>
        <w:rPr>
          <w:b w:val="0"/>
          <w:sz w:val="22"/>
          <w:szCs w:val="22"/>
        </w:rPr>
        <w:t xml:space="preserve"> przesłanek wykluczenia </w:t>
      </w:r>
      <w:r>
        <w:rPr>
          <w:b w:val="0"/>
          <w:sz w:val="22"/>
          <w:szCs w:val="22"/>
        </w:rPr>
        <w:br/>
        <w:t xml:space="preserve">z postępowania. </w:t>
      </w:r>
    </w:p>
    <w:p w:rsidR="00A75180" w:rsidRDefault="00A75180" w:rsidP="00A1223D">
      <w:pPr>
        <w:pStyle w:val="Tytu"/>
        <w:numPr>
          <w:ilvl w:val="0"/>
          <w:numId w:val="39"/>
        </w:numPr>
        <w:tabs>
          <w:tab w:val="left" w:pos="720"/>
        </w:tabs>
        <w:ind w:hanging="294"/>
        <w:jc w:val="both"/>
        <w:rPr>
          <w:b w:val="0"/>
          <w:sz w:val="22"/>
          <w:szCs w:val="22"/>
        </w:rPr>
      </w:pPr>
      <w:r>
        <w:rPr>
          <w:b w:val="0"/>
          <w:sz w:val="22"/>
          <w:szCs w:val="22"/>
        </w:rPr>
        <w:t>Załącznik nr 5 – Wzór oświadczenia Wykonawcy o przynależności lub braku przynależności do tej samej grupy kapitałowej, o której mowa w art. 24 ust. 1 pkt 23.</w:t>
      </w:r>
    </w:p>
    <w:p w:rsidR="00A75180" w:rsidRPr="00E8046E" w:rsidRDefault="00A75180" w:rsidP="00A1223D">
      <w:pPr>
        <w:pStyle w:val="Tytu"/>
        <w:numPr>
          <w:ilvl w:val="0"/>
          <w:numId w:val="39"/>
        </w:numPr>
        <w:tabs>
          <w:tab w:val="left" w:pos="720"/>
        </w:tabs>
        <w:ind w:hanging="294"/>
        <w:jc w:val="both"/>
        <w:rPr>
          <w:b w:val="0"/>
          <w:sz w:val="22"/>
          <w:szCs w:val="22"/>
        </w:rPr>
      </w:pPr>
      <w:r>
        <w:rPr>
          <w:b w:val="0"/>
          <w:sz w:val="22"/>
          <w:szCs w:val="22"/>
        </w:rPr>
        <w:t>Załącznik nr 6 – Wzór zobowiązania innych podmiotów do oddania</w:t>
      </w:r>
      <w:r w:rsidRPr="00B3483E">
        <w:rPr>
          <w:b w:val="0"/>
          <w:sz w:val="22"/>
          <w:szCs w:val="22"/>
        </w:rPr>
        <w:t xml:space="preserve"> do dyspozycji </w:t>
      </w:r>
      <w:r>
        <w:rPr>
          <w:b w:val="0"/>
          <w:sz w:val="22"/>
          <w:szCs w:val="22"/>
        </w:rPr>
        <w:t xml:space="preserve">Wykonawcy </w:t>
      </w:r>
      <w:r w:rsidRPr="00B3483E">
        <w:rPr>
          <w:b w:val="0"/>
          <w:sz w:val="22"/>
          <w:szCs w:val="22"/>
        </w:rPr>
        <w:t>niezbędnych zasobów na potrzeby realizacji zamówienia</w:t>
      </w:r>
      <w:r>
        <w:rPr>
          <w:b w:val="0"/>
          <w:sz w:val="22"/>
          <w:szCs w:val="22"/>
        </w:rPr>
        <w:t>.</w:t>
      </w:r>
    </w:p>
    <w:p w:rsidR="00E8046E" w:rsidRPr="00C33282" w:rsidRDefault="00E8046E" w:rsidP="008F6219">
      <w:pPr>
        <w:pStyle w:val="Tytu"/>
        <w:tabs>
          <w:tab w:val="left" w:pos="720"/>
        </w:tabs>
        <w:ind w:left="360"/>
        <w:jc w:val="both"/>
        <w:rPr>
          <w:b w:val="0"/>
          <w:sz w:val="22"/>
          <w:szCs w:val="22"/>
          <w:lang w:val="pl-PL"/>
        </w:rPr>
      </w:pPr>
    </w:p>
    <w:p w:rsidR="00E8046E" w:rsidRPr="009A2367" w:rsidRDefault="00E8046E" w:rsidP="008F6219">
      <w:pPr>
        <w:pStyle w:val="Tytu"/>
        <w:tabs>
          <w:tab w:val="left" w:pos="720"/>
        </w:tabs>
        <w:ind w:left="360"/>
        <w:jc w:val="both"/>
        <w:rPr>
          <w:b w:val="0"/>
          <w:color w:val="FF0000"/>
          <w:sz w:val="22"/>
          <w:szCs w:val="22"/>
          <w:lang w:val="pl-PL"/>
        </w:rPr>
      </w:pPr>
    </w:p>
    <w:p w:rsidR="00E8046E" w:rsidRDefault="00E8046E" w:rsidP="008F6219">
      <w:pPr>
        <w:pStyle w:val="Tytu"/>
        <w:tabs>
          <w:tab w:val="left" w:pos="720"/>
        </w:tabs>
        <w:ind w:left="360"/>
        <w:jc w:val="both"/>
        <w:rPr>
          <w:b w:val="0"/>
          <w:sz w:val="22"/>
          <w:szCs w:val="22"/>
          <w:lang w:val="pl-PL"/>
        </w:rPr>
      </w:pPr>
    </w:p>
    <w:p w:rsidR="009A2367" w:rsidRDefault="009A2367" w:rsidP="008F6219">
      <w:pPr>
        <w:pStyle w:val="Tytu"/>
        <w:tabs>
          <w:tab w:val="left" w:pos="720"/>
        </w:tabs>
        <w:ind w:left="360"/>
        <w:jc w:val="both"/>
        <w:rPr>
          <w:b w:val="0"/>
          <w:sz w:val="22"/>
          <w:szCs w:val="22"/>
          <w:lang w:val="pl-PL"/>
        </w:rPr>
      </w:pPr>
    </w:p>
    <w:p w:rsidR="002468E6" w:rsidRDefault="002468E6" w:rsidP="008F6219">
      <w:pPr>
        <w:pStyle w:val="Tytu"/>
        <w:tabs>
          <w:tab w:val="left" w:pos="720"/>
        </w:tabs>
        <w:ind w:left="360"/>
        <w:jc w:val="both"/>
        <w:rPr>
          <w:b w:val="0"/>
          <w:sz w:val="22"/>
          <w:szCs w:val="22"/>
          <w:lang w:val="pl-PL"/>
        </w:rPr>
      </w:pPr>
    </w:p>
    <w:p w:rsidR="009A2367" w:rsidRDefault="009A2367" w:rsidP="008F6219">
      <w:pPr>
        <w:pStyle w:val="Tytu"/>
        <w:tabs>
          <w:tab w:val="left" w:pos="720"/>
        </w:tabs>
        <w:ind w:left="360"/>
        <w:jc w:val="both"/>
        <w:rPr>
          <w:b w:val="0"/>
          <w:sz w:val="22"/>
          <w:szCs w:val="22"/>
          <w:lang w:val="pl-PL"/>
        </w:rPr>
      </w:pPr>
    </w:p>
    <w:p w:rsidR="009A2367" w:rsidRDefault="009A2367" w:rsidP="008F6219">
      <w:pPr>
        <w:pStyle w:val="Tytu"/>
        <w:tabs>
          <w:tab w:val="left" w:pos="720"/>
        </w:tabs>
        <w:ind w:left="360"/>
        <w:jc w:val="both"/>
        <w:rPr>
          <w:b w:val="0"/>
          <w:sz w:val="22"/>
          <w:szCs w:val="22"/>
          <w:lang w:val="pl-PL"/>
        </w:rPr>
      </w:pPr>
    </w:p>
    <w:p w:rsidR="009A2367" w:rsidRDefault="009A2367" w:rsidP="008F6219">
      <w:pPr>
        <w:pStyle w:val="Tytu"/>
        <w:tabs>
          <w:tab w:val="left" w:pos="720"/>
        </w:tabs>
        <w:ind w:left="360"/>
        <w:jc w:val="both"/>
        <w:rPr>
          <w:b w:val="0"/>
          <w:sz w:val="22"/>
          <w:szCs w:val="22"/>
          <w:lang w:val="pl-PL"/>
        </w:rPr>
      </w:pPr>
    </w:p>
    <w:p w:rsidR="00712DD4" w:rsidRPr="00A75180" w:rsidRDefault="00712DD4" w:rsidP="00712DD4">
      <w:pPr>
        <w:widowControl w:val="0"/>
        <w:numPr>
          <w:ilvl w:val="0"/>
          <w:numId w:val="2"/>
        </w:numPr>
        <w:tabs>
          <w:tab w:val="num" w:pos="400"/>
        </w:tabs>
        <w:spacing w:after="0" w:line="240" w:lineRule="auto"/>
        <w:ind w:left="400" w:hanging="400"/>
        <w:rPr>
          <w:rFonts w:ascii="Times New Roman" w:eastAsia="Times New Roman" w:hAnsi="Times New Roman" w:cs="Times New Roman"/>
          <w:b/>
          <w:sz w:val="24"/>
          <w:szCs w:val="24"/>
          <w:u w:val="single"/>
          <w:lang w:val="x-none" w:eastAsia="x-none"/>
        </w:rPr>
      </w:pPr>
      <w:r w:rsidRPr="00A75180">
        <w:rPr>
          <w:rFonts w:ascii="Times New Roman" w:eastAsia="Times New Roman" w:hAnsi="Times New Roman" w:cs="Times New Roman"/>
          <w:b/>
          <w:sz w:val="24"/>
          <w:szCs w:val="24"/>
          <w:u w:val="single"/>
          <w:lang w:val="x-none" w:eastAsia="x-none"/>
        </w:rPr>
        <w:lastRenderedPageBreak/>
        <w:t>Nazwa i adres Zamawiającego:</w:t>
      </w:r>
    </w:p>
    <w:p w:rsidR="00712DD4" w:rsidRPr="00A75180" w:rsidRDefault="00712DD4" w:rsidP="00712DD4">
      <w:pPr>
        <w:widowControl w:val="0"/>
        <w:spacing w:after="0" w:line="240" w:lineRule="auto"/>
        <w:jc w:val="both"/>
        <w:rPr>
          <w:rFonts w:ascii="Times New Roman" w:eastAsia="Times New Roman" w:hAnsi="Times New Roman" w:cs="Times New Roman"/>
          <w:lang w:val="x-none" w:eastAsia="x-none"/>
        </w:rPr>
      </w:pPr>
      <w:r w:rsidRPr="00A75180">
        <w:rPr>
          <w:rFonts w:ascii="Times New Roman" w:eastAsia="Times New Roman" w:hAnsi="Times New Roman" w:cs="Times New Roman"/>
          <w:lang w:val="x-none" w:eastAsia="x-none"/>
        </w:rPr>
        <w:t xml:space="preserve">Zamawiającym jest </w:t>
      </w:r>
      <w:r w:rsidRPr="00A75180">
        <w:rPr>
          <w:rFonts w:ascii="Times New Roman" w:eastAsia="Times New Roman" w:hAnsi="Times New Roman" w:cs="Times New Roman"/>
          <w:b/>
          <w:lang w:val="x-none" w:eastAsia="x-none"/>
        </w:rPr>
        <w:t>Miejska Biblioteka Publiczna im. Księcia Ludwika I</w:t>
      </w:r>
      <w:r w:rsidR="009979FE">
        <w:rPr>
          <w:rFonts w:ascii="Times New Roman" w:eastAsia="Times New Roman" w:hAnsi="Times New Roman" w:cs="Times New Roman"/>
          <w:b/>
          <w:lang w:eastAsia="x-none"/>
        </w:rPr>
        <w:t xml:space="preserve"> w Brzegu</w:t>
      </w:r>
      <w:r w:rsidRPr="00A75180">
        <w:rPr>
          <w:rFonts w:ascii="Times New Roman" w:eastAsia="Times New Roman" w:hAnsi="Times New Roman" w:cs="Times New Roman"/>
          <w:lang w:val="x-none" w:eastAsia="x-none"/>
        </w:rPr>
        <w:t xml:space="preserve"> reprezentowana przez </w:t>
      </w:r>
      <w:r w:rsidRPr="00A75180">
        <w:rPr>
          <w:rFonts w:ascii="Times New Roman" w:eastAsia="Times New Roman" w:hAnsi="Times New Roman" w:cs="Times New Roman"/>
          <w:b/>
          <w:lang w:val="x-none" w:eastAsia="x-none"/>
        </w:rPr>
        <w:t>Dyrektora Miejskiej Biblioteki Publicznej.</w:t>
      </w:r>
    </w:p>
    <w:p w:rsidR="00712DD4" w:rsidRPr="00A75180" w:rsidRDefault="00712DD4" w:rsidP="00712DD4">
      <w:pPr>
        <w:widowControl w:val="0"/>
        <w:spacing w:after="0" w:line="240" w:lineRule="auto"/>
        <w:jc w:val="both"/>
        <w:rPr>
          <w:rFonts w:ascii="Times New Roman" w:eastAsia="Times New Roman" w:hAnsi="Times New Roman" w:cs="Times New Roman"/>
          <w:lang w:val="x-none" w:eastAsia="x-none"/>
        </w:rPr>
      </w:pPr>
      <w:r w:rsidRPr="00A75180">
        <w:rPr>
          <w:rFonts w:ascii="Times New Roman" w:eastAsia="Times New Roman" w:hAnsi="Times New Roman" w:cs="Times New Roman"/>
          <w:lang w:val="x-none" w:eastAsia="x-none"/>
        </w:rPr>
        <w:t xml:space="preserve">Adres Zamawiającego: Miejska Biblioteka Publiczna im. Księcia Ludwika I w Brzegu, 49-300 Brzeg, ul. Jana Pawła II 5; </w:t>
      </w:r>
    </w:p>
    <w:p w:rsidR="00712DD4" w:rsidRPr="00A75180" w:rsidRDefault="00712DD4" w:rsidP="00712DD4">
      <w:pPr>
        <w:widowControl w:val="0"/>
        <w:spacing w:after="0" w:line="240" w:lineRule="auto"/>
        <w:jc w:val="both"/>
        <w:rPr>
          <w:rFonts w:ascii="Times New Roman" w:eastAsia="Times New Roman" w:hAnsi="Times New Roman" w:cs="Times New Roman"/>
          <w:b/>
          <w:lang w:val="x-none" w:eastAsia="x-none"/>
        </w:rPr>
      </w:pPr>
      <w:r w:rsidRPr="00A75180">
        <w:rPr>
          <w:rFonts w:ascii="Times New Roman" w:eastAsia="Times New Roman" w:hAnsi="Times New Roman" w:cs="Times New Roman"/>
          <w:lang w:val="x-none" w:eastAsia="x-none"/>
        </w:rPr>
        <w:t>godziny otwarcia: od poniedziałku do piątku w godzinach od 8</w:t>
      </w:r>
      <w:r w:rsidRPr="00A75180">
        <w:rPr>
          <w:rFonts w:ascii="Times New Roman" w:eastAsia="Times New Roman" w:hAnsi="Times New Roman" w:cs="Times New Roman"/>
          <w:vertAlign w:val="superscript"/>
          <w:lang w:val="x-none" w:eastAsia="x-none"/>
        </w:rPr>
        <w:t>00</w:t>
      </w:r>
      <w:r w:rsidRPr="00A75180">
        <w:rPr>
          <w:rFonts w:ascii="Times New Roman" w:eastAsia="Times New Roman" w:hAnsi="Times New Roman" w:cs="Times New Roman"/>
          <w:lang w:val="x-none" w:eastAsia="x-none"/>
        </w:rPr>
        <w:t xml:space="preserve"> do 19</w:t>
      </w:r>
      <w:r w:rsidRPr="00A75180">
        <w:rPr>
          <w:rFonts w:ascii="Times New Roman" w:eastAsia="Times New Roman" w:hAnsi="Times New Roman" w:cs="Times New Roman"/>
          <w:vertAlign w:val="superscript"/>
          <w:lang w:val="x-none" w:eastAsia="x-none"/>
        </w:rPr>
        <w:t>00</w:t>
      </w:r>
      <w:r w:rsidRPr="00A75180">
        <w:rPr>
          <w:rFonts w:ascii="Times New Roman" w:eastAsia="Times New Roman" w:hAnsi="Times New Roman" w:cs="Times New Roman"/>
          <w:lang w:val="x-none" w:eastAsia="x-none"/>
        </w:rPr>
        <w:t xml:space="preserve">, tel.: </w:t>
      </w:r>
      <w:r w:rsidRPr="00A75180">
        <w:rPr>
          <w:rFonts w:ascii="Times New Roman" w:eastAsia="Times New Roman" w:hAnsi="Times New Roman" w:cs="Times New Roman"/>
          <w:b/>
          <w:lang w:val="x-none" w:eastAsia="x-none"/>
        </w:rPr>
        <w:t>77/404-70-36,</w:t>
      </w:r>
      <w:r w:rsidRPr="00A75180">
        <w:rPr>
          <w:rFonts w:ascii="Times New Roman" w:eastAsia="Times New Roman" w:hAnsi="Times New Roman" w:cs="Times New Roman"/>
          <w:lang w:val="x-none" w:eastAsia="x-none"/>
        </w:rPr>
        <w:t xml:space="preserve"> </w:t>
      </w:r>
      <w:r w:rsidRPr="00A75180">
        <w:rPr>
          <w:rFonts w:ascii="Times New Roman" w:eastAsia="Times New Roman" w:hAnsi="Times New Roman" w:cs="Times New Roman"/>
          <w:b/>
          <w:lang w:val="x-none" w:eastAsia="x-none"/>
        </w:rPr>
        <w:t>77/416-99-88</w:t>
      </w:r>
      <w:r w:rsidRPr="00A75180">
        <w:rPr>
          <w:rFonts w:ascii="Times New Roman" w:eastAsia="Times New Roman" w:hAnsi="Times New Roman" w:cs="Times New Roman"/>
          <w:lang w:val="x-none" w:eastAsia="x-none"/>
        </w:rPr>
        <w:t xml:space="preserve">, fax: </w:t>
      </w:r>
      <w:r w:rsidRPr="00A75180">
        <w:rPr>
          <w:rFonts w:ascii="Times New Roman" w:eastAsia="Times New Roman" w:hAnsi="Times New Roman" w:cs="Times New Roman"/>
          <w:b/>
          <w:lang w:val="x-none" w:eastAsia="x-none"/>
        </w:rPr>
        <w:t>77/404-70-35</w:t>
      </w:r>
      <w:r w:rsidRPr="00A75180">
        <w:rPr>
          <w:rFonts w:ascii="Times New Roman" w:eastAsia="Times New Roman" w:hAnsi="Times New Roman" w:cs="Times New Roman"/>
          <w:lang w:val="x-none" w:eastAsia="x-none"/>
        </w:rPr>
        <w:t xml:space="preserve">,  e-mail:  </w:t>
      </w:r>
      <w:r w:rsidRPr="00A75180">
        <w:rPr>
          <w:rFonts w:ascii="Times New Roman" w:eastAsia="Times New Roman" w:hAnsi="Times New Roman" w:cs="Times New Roman"/>
          <w:b/>
          <w:lang w:val="x-none" w:eastAsia="x-none"/>
        </w:rPr>
        <w:t>mbp</w:t>
      </w:r>
      <w:hyperlink r:id="rId9" w:history="1">
        <w:r w:rsidRPr="00A75180">
          <w:rPr>
            <w:rFonts w:ascii="Times New Roman" w:eastAsia="Times New Roman" w:hAnsi="Times New Roman" w:cs="Times New Roman"/>
            <w:b/>
            <w:lang w:val="x-none" w:eastAsia="x-none"/>
          </w:rPr>
          <w:t>@brzeg.pl</w:t>
        </w:r>
      </w:hyperlink>
      <w:r w:rsidRPr="00A75180">
        <w:rPr>
          <w:rFonts w:ascii="Times New Roman" w:eastAsia="Times New Roman" w:hAnsi="Times New Roman" w:cs="Times New Roman"/>
          <w:b/>
          <w:lang w:val="x-none" w:eastAsia="x-none"/>
        </w:rPr>
        <w:t xml:space="preserve">. </w:t>
      </w:r>
    </w:p>
    <w:p w:rsidR="00712DD4" w:rsidRPr="00A75180" w:rsidRDefault="00712DD4" w:rsidP="00712DD4">
      <w:pPr>
        <w:widowControl w:val="0"/>
        <w:spacing w:after="0" w:line="240" w:lineRule="auto"/>
        <w:jc w:val="both"/>
        <w:rPr>
          <w:rFonts w:ascii="Times New Roman" w:eastAsia="Times New Roman" w:hAnsi="Times New Roman" w:cs="Times New Roman"/>
          <w:b/>
          <w:lang w:val="x-none" w:eastAsia="x-none"/>
        </w:rPr>
      </w:pPr>
    </w:p>
    <w:p w:rsidR="00712DD4" w:rsidRPr="00A75180" w:rsidRDefault="00712DD4" w:rsidP="00712DD4">
      <w:pPr>
        <w:widowControl w:val="0"/>
        <w:numPr>
          <w:ilvl w:val="0"/>
          <w:numId w:val="2"/>
        </w:numPr>
        <w:tabs>
          <w:tab w:val="num" w:pos="400"/>
        </w:tabs>
        <w:spacing w:after="0" w:line="240" w:lineRule="auto"/>
        <w:ind w:left="300" w:hanging="300"/>
        <w:rPr>
          <w:rFonts w:ascii="Times New Roman" w:eastAsia="Times New Roman" w:hAnsi="Times New Roman" w:cs="Times New Roman"/>
          <w:b/>
          <w:sz w:val="24"/>
          <w:szCs w:val="24"/>
          <w:u w:val="single"/>
          <w:lang w:val="x-none" w:eastAsia="x-none"/>
        </w:rPr>
      </w:pPr>
      <w:r w:rsidRPr="00A75180">
        <w:rPr>
          <w:rFonts w:ascii="Times New Roman" w:eastAsia="Times New Roman" w:hAnsi="Times New Roman" w:cs="Times New Roman"/>
          <w:b/>
          <w:snapToGrid w:val="0"/>
          <w:sz w:val="24"/>
          <w:szCs w:val="24"/>
          <w:u w:val="single"/>
          <w:lang w:val="x-none" w:eastAsia="x-none"/>
        </w:rPr>
        <w:t>Tryb udzielenia zamówienia:</w:t>
      </w:r>
    </w:p>
    <w:p w:rsidR="00712DD4" w:rsidRPr="00A75180" w:rsidRDefault="00712DD4" w:rsidP="00712DD4">
      <w:pPr>
        <w:widowControl w:val="0"/>
        <w:spacing w:after="0" w:line="240" w:lineRule="auto"/>
        <w:jc w:val="both"/>
        <w:rPr>
          <w:rFonts w:ascii="Times New Roman" w:eastAsia="Times New Roman" w:hAnsi="Times New Roman" w:cs="Times New Roman"/>
          <w:snapToGrid w:val="0"/>
          <w:color w:val="000000"/>
          <w:lang w:eastAsia="pl-PL"/>
        </w:rPr>
      </w:pPr>
      <w:r w:rsidRPr="00A75180">
        <w:rPr>
          <w:rFonts w:ascii="Times New Roman" w:eastAsia="Times New Roman" w:hAnsi="Times New Roman" w:cs="Times New Roman"/>
          <w:snapToGrid w:val="0"/>
          <w:lang w:eastAsia="pl-PL"/>
        </w:rPr>
        <w:t xml:space="preserve">Postępowanie o udzielenie zamówienia prowadzone jest w trybie przetargu nieograniczonego </w:t>
      </w:r>
      <w:r w:rsidRPr="00A75180">
        <w:rPr>
          <w:rFonts w:ascii="Times New Roman" w:eastAsia="Times New Roman" w:hAnsi="Times New Roman" w:cs="Times New Roman"/>
          <w:snapToGrid w:val="0"/>
          <w:lang w:eastAsia="pl-PL"/>
        </w:rPr>
        <w:br/>
        <w:t xml:space="preserve">o wartości powyżej 30.000 euro na podstawie art. 10 ust. 1 w związku z art. 39 </w:t>
      </w:r>
      <w:r w:rsidRPr="00A75180">
        <w:rPr>
          <w:rFonts w:ascii="Times New Roman" w:eastAsia="Times New Roman" w:hAnsi="Times New Roman" w:cs="Times New Roman"/>
          <w:snapToGrid w:val="0"/>
          <w:color w:val="000000"/>
          <w:lang w:eastAsia="pl-PL"/>
        </w:rPr>
        <w:t xml:space="preserve">ustawy z dnia </w:t>
      </w:r>
      <w:r w:rsidRPr="00A75180">
        <w:rPr>
          <w:rFonts w:ascii="Times New Roman" w:eastAsia="Times New Roman" w:hAnsi="Times New Roman" w:cs="Times New Roman"/>
          <w:snapToGrid w:val="0"/>
          <w:color w:val="000000"/>
          <w:lang w:eastAsia="pl-PL"/>
        </w:rPr>
        <w:br/>
        <w:t>29 stycznia 2004 roku Prawo zamówień publicznych (</w:t>
      </w:r>
      <w:proofErr w:type="spellStart"/>
      <w:r w:rsidRPr="00A75180">
        <w:rPr>
          <w:rFonts w:ascii="Times New Roman" w:eastAsia="Times New Roman" w:hAnsi="Times New Roman" w:cs="Times New Roman"/>
          <w:snapToGrid w:val="0"/>
          <w:color w:val="000000"/>
          <w:lang w:eastAsia="pl-PL"/>
        </w:rPr>
        <w:t>t.j</w:t>
      </w:r>
      <w:proofErr w:type="spellEnd"/>
      <w:r w:rsidRPr="00A75180">
        <w:rPr>
          <w:rFonts w:ascii="Times New Roman" w:eastAsia="Times New Roman" w:hAnsi="Times New Roman" w:cs="Times New Roman"/>
          <w:snapToGrid w:val="0"/>
          <w:color w:val="000000"/>
          <w:lang w:eastAsia="pl-PL"/>
        </w:rPr>
        <w:t>.</w:t>
      </w:r>
      <w:r w:rsidR="008F4495">
        <w:rPr>
          <w:rFonts w:ascii="Times New Roman" w:eastAsia="Times New Roman" w:hAnsi="Times New Roman" w:cs="Times New Roman"/>
          <w:snapToGrid w:val="0"/>
          <w:color w:val="000000"/>
          <w:lang w:eastAsia="pl-PL"/>
        </w:rPr>
        <w:t xml:space="preserve"> </w:t>
      </w:r>
      <w:r w:rsidRPr="00A75180">
        <w:rPr>
          <w:rFonts w:ascii="Times New Roman" w:eastAsia="Times New Roman" w:hAnsi="Times New Roman" w:cs="Times New Roman"/>
          <w:snapToGrid w:val="0"/>
          <w:color w:val="000000"/>
          <w:lang w:eastAsia="pl-PL"/>
        </w:rPr>
        <w:t>Dz.</w:t>
      </w:r>
      <w:r w:rsidR="00344D0E">
        <w:rPr>
          <w:rFonts w:ascii="Times New Roman" w:eastAsia="Times New Roman" w:hAnsi="Times New Roman" w:cs="Times New Roman"/>
          <w:snapToGrid w:val="0"/>
          <w:color w:val="000000"/>
          <w:lang w:eastAsia="pl-PL"/>
        </w:rPr>
        <w:t xml:space="preserve"> </w:t>
      </w:r>
      <w:r w:rsidRPr="00A75180">
        <w:rPr>
          <w:rFonts w:ascii="Times New Roman" w:eastAsia="Times New Roman" w:hAnsi="Times New Roman" w:cs="Times New Roman"/>
          <w:snapToGrid w:val="0"/>
          <w:color w:val="000000"/>
          <w:lang w:eastAsia="pl-PL"/>
        </w:rPr>
        <w:t xml:space="preserve">U. z 2015r., poz. 2164 </w:t>
      </w:r>
      <w:r w:rsidRPr="00A75180">
        <w:rPr>
          <w:rFonts w:ascii="Times New Roman" w:eastAsia="Times New Roman" w:hAnsi="Times New Roman" w:cs="Times New Roman"/>
          <w:snapToGrid w:val="0"/>
          <w:color w:val="000000"/>
          <w:lang w:eastAsia="pl-PL"/>
        </w:rPr>
        <w:br/>
      </w:r>
      <w:r w:rsidR="00D80C1D" w:rsidRPr="00A75180">
        <w:rPr>
          <w:rFonts w:ascii="Times New Roman" w:hAnsi="Times New Roman" w:cs="Times New Roman"/>
        </w:rPr>
        <w:t>, zm. Dz.U. z 2016r. poz. 1</w:t>
      </w:r>
      <w:r w:rsidR="00F457A1">
        <w:rPr>
          <w:rFonts w:ascii="Times New Roman" w:hAnsi="Times New Roman" w:cs="Times New Roman"/>
        </w:rPr>
        <w:t>126</w:t>
      </w:r>
      <w:r w:rsidRPr="00A75180">
        <w:rPr>
          <w:rFonts w:ascii="Times New Roman" w:eastAsia="Times New Roman" w:hAnsi="Times New Roman" w:cs="Times New Roman"/>
          <w:snapToGrid w:val="0"/>
          <w:color w:val="000000"/>
          <w:lang w:eastAsia="pl-PL"/>
        </w:rPr>
        <w:t xml:space="preserve">). </w:t>
      </w:r>
    </w:p>
    <w:p w:rsidR="00712DD4" w:rsidRPr="00A75180" w:rsidRDefault="00712DD4" w:rsidP="00712DD4">
      <w:pPr>
        <w:widowControl w:val="0"/>
        <w:spacing w:after="0" w:line="240" w:lineRule="auto"/>
        <w:jc w:val="both"/>
        <w:rPr>
          <w:rFonts w:ascii="Times New Roman" w:eastAsia="Times New Roman" w:hAnsi="Times New Roman" w:cs="Times New Roman"/>
          <w:snapToGrid w:val="0"/>
          <w:color w:val="000000"/>
          <w:lang w:eastAsia="pl-PL"/>
        </w:rPr>
      </w:pPr>
    </w:p>
    <w:p w:rsidR="00712DD4" w:rsidRPr="008F4495" w:rsidRDefault="00712DD4" w:rsidP="00712DD4">
      <w:pPr>
        <w:widowControl w:val="0"/>
        <w:spacing w:after="0" w:line="240" w:lineRule="auto"/>
        <w:rPr>
          <w:rFonts w:ascii="Times New Roman" w:eastAsia="Times New Roman" w:hAnsi="Times New Roman" w:cs="Times New Roman"/>
          <w:b/>
          <w:snapToGrid w:val="0"/>
          <w:color w:val="000000"/>
          <w:sz w:val="24"/>
          <w:szCs w:val="24"/>
          <w:u w:val="single"/>
          <w:lang w:val="x-none" w:eastAsia="x-none"/>
        </w:rPr>
      </w:pPr>
      <w:r w:rsidRPr="008F4495">
        <w:rPr>
          <w:rFonts w:ascii="Times New Roman" w:eastAsia="Times New Roman" w:hAnsi="Times New Roman" w:cs="Times New Roman"/>
          <w:b/>
          <w:snapToGrid w:val="0"/>
          <w:color w:val="000000"/>
          <w:sz w:val="24"/>
          <w:szCs w:val="24"/>
          <w:lang w:val="x-none" w:eastAsia="x-none"/>
        </w:rPr>
        <w:t xml:space="preserve">3. </w:t>
      </w:r>
      <w:r w:rsidRPr="008F4495">
        <w:rPr>
          <w:rFonts w:ascii="Times New Roman" w:eastAsia="Times New Roman" w:hAnsi="Times New Roman" w:cs="Times New Roman"/>
          <w:b/>
          <w:snapToGrid w:val="0"/>
          <w:color w:val="000000"/>
          <w:sz w:val="24"/>
          <w:szCs w:val="24"/>
          <w:u w:val="single"/>
          <w:lang w:val="x-none" w:eastAsia="x-none"/>
        </w:rPr>
        <w:t xml:space="preserve">Opis przedmiotu zamówienia: </w:t>
      </w:r>
    </w:p>
    <w:p w:rsidR="00712DD4" w:rsidRPr="00712DD4" w:rsidRDefault="00712DD4" w:rsidP="00712DD4">
      <w:pPr>
        <w:spacing w:after="0" w:line="240" w:lineRule="auto"/>
        <w:jc w:val="both"/>
        <w:rPr>
          <w:rFonts w:ascii="Times New Roman" w:eastAsia="Times New Roman" w:hAnsi="Times New Roman" w:cs="Times New Roman"/>
          <w:b/>
          <w:snapToGrid w:val="0"/>
          <w:sz w:val="24"/>
          <w:szCs w:val="24"/>
          <w:lang w:eastAsia="pl-PL"/>
        </w:rPr>
      </w:pPr>
      <w:r w:rsidRPr="00712DD4">
        <w:rPr>
          <w:rFonts w:ascii="Times New Roman" w:eastAsia="Times New Roman" w:hAnsi="Times New Roman" w:cs="Times New Roman"/>
          <w:b/>
          <w:snapToGrid w:val="0"/>
          <w:sz w:val="24"/>
          <w:szCs w:val="24"/>
          <w:lang w:eastAsia="pl-PL"/>
        </w:rPr>
        <w:t>1)</w:t>
      </w:r>
      <w:r w:rsidRPr="00712DD4">
        <w:rPr>
          <w:rFonts w:ascii="Times New Roman" w:eastAsia="Times New Roman" w:hAnsi="Times New Roman" w:cs="Times New Roman"/>
          <w:snapToGrid w:val="0"/>
          <w:sz w:val="24"/>
          <w:szCs w:val="24"/>
          <w:lang w:eastAsia="pl-PL"/>
        </w:rPr>
        <w:t xml:space="preserve"> </w:t>
      </w:r>
      <w:r w:rsidRPr="00712DD4">
        <w:rPr>
          <w:rFonts w:ascii="Times New Roman" w:eastAsia="Times New Roman" w:hAnsi="Times New Roman" w:cs="Times New Roman"/>
          <w:b/>
          <w:snapToGrid w:val="0"/>
          <w:sz w:val="24"/>
          <w:szCs w:val="24"/>
          <w:lang w:eastAsia="pl-PL"/>
        </w:rPr>
        <w:t xml:space="preserve">Nazwa zadania: </w:t>
      </w:r>
    </w:p>
    <w:p w:rsidR="00712DD4" w:rsidRPr="008F4495" w:rsidRDefault="00712DD4" w:rsidP="00712DD4">
      <w:pPr>
        <w:spacing w:after="0" w:line="240" w:lineRule="auto"/>
        <w:jc w:val="both"/>
        <w:rPr>
          <w:rFonts w:ascii="Times New Roman" w:eastAsia="Times New Roman" w:hAnsi="Times New Roman" w:cs="Times New Roman"/>
          <w:b/>
          <w:sz w:val="24"/>
          <w:szCs w:val="24"/>
          <w:u w:val="single"/>
          <w:lang w:eastAsia="pl-PL"/>
        </w:rPr>
      </w:pPr>
      <w:r w:rsidRPr="008F4495">
        <w:rPr>
          <w:rFonts w:ascii="Times New Roman" w:eastAsia="Times New Roman" w:hAnsi="Times New Roman" w:cs="Times New Roman"/>
          <w:b/>
          <w:bCs/>
          <w:sz w:val="24"/>
          <w:szCs w:val="24"/>
          <w:u w:val="single"/>
          <w:lang w:eastAsia="pl-PL"/>
        </w:rPr>
        <w:t>„Dostawa sprzętu komputerowego</w:t>
      </w:r>
      <w:r w:rsidR="009979FE">
        <w:rPr>
          <w:rFonts w:ascii="Times New Roman" w:eastAsia="Times New Roman" w:hAnsi="Times New Roman" w:cs="Times New Roman"/>
          <w:b/>
          <w:bCs/>
          <w:sz w:val="24"/>
          <w:szCs w:val="24"/>
          <w:u w:val="single"/>
          <w:lang w:eastAsia="pl-PL"/>
        </w:rPr>
        <w:t>,</w:t>
      </w:r>
      <w:r w:rsidRPr="008F4495">
        <w:rPr>
          <w:rFonts w:ascii="Times New Roman" w:eastAsia="Times New Roman" w:hAnsi="Times New Roman" w:cs="Times New Roman"/>
          <w:b/>
          <w:bCs/>
          <w:sz w:val="24"/>
          <w:szCs w:val="24"/>
          <w:u w:val="single"/>
          <w:lang w:eastAsia="pl-PL"/>
        </w:rPr>
        <w:t xml:space="preserve"> </w:t>
      </w:r>
      <w:r w:rsidR="00C33282" w:rsidRPr="00C33282">
        <w:rPr>
          <w:rFonts w:ascii="Times New Roman" w:hAnsi="Times New Roman" w:cs="Times New Roman"/>
          <w:b/>
          <w:color w:val="151515"/>
          <w:sz w:val="24"/>
          <w:szCs w:val="24"/>
          <w:u w:val="single"/>
        </w:rPr>
        <w:t>audiowizualnego, systemu elektronicznego zabezpieczenia zbiorów w technologii RFID oraz urządzeń AGD</w:t>
      </w:r>
      <w:r w:rsidR="00C33282" w:rsidRPr="00C33282">
        <w:rPr>
          <w:rFonts w:ascii="Times New Roman" w:hAnsi="Times New Roman" w:cs="Times New Roman"/>
          <w:b/>
          <w:sz w:val="24"/>
          <w:szCs w:val="24"/>
          <w:u w:val="single"/>
        </w:rPr>
        <w:t xml:space="preserve"> </w:t>
      </w:r>
      <w:r w:rsidRPr="008F4495">
        <w:rPr>
          <w:rFonts w:ascii="Times New Roman" w:eastAsia="Times New Roman" w:hAnsi="Times New Roman" w:cs="Times New Roman"/>
          <w:b/>
          <w:bCs/>
          <w:sz w:val="24"/>
          <w:szCs w:val="24"/>
          <w:u w:val="single"/>
          <w:lang w:eastAsia="pl-PL"/>
        </w:rPr>
        <w:t>do Miejskiej Biblioteki Publicznej im. Księcia Ludwika I w Brzegu.”</w:t>
      </w:r>
    </w:p>
    <w:p w:rsidR="00712DD4" w:rsidRPr="008F4495" w:rsidRDefault="00712DD4" w:rsidP="00712DD4">
      <w:pPr>
        <w:spacing w:after="0" w:line="240" w:lineRule="auto"/>
        <w:jc w:val="both"/>
        <w:rPr>
          <w:rFonts w:ascii="Times New Roman" w:eastAsia="Times New Roman" w:hAnsi="Times New Roman" w:cs="Times New Roman"/>
          <w:b/>
          <w:snapToGrid w:val="0"/>
          <w:color w:val="000000"/>
          <w:sz w:val="24"/>
          <w:szCs w:val="24"/>
          <w:u w:val="single"/>
          <w:lang w:eastAsia="pl-PL"/>
        </w:rPr>
      </w:pPr>
    </w:p>
    <w:p w:rsidR="00712DD4" w:rsidRPr="00343216" w:rsidRDefault="00712DD4" w:rsidP="00E6375F">
      <w:pPr>
        <w:jc w:val="both"/>
        <w:rPr>
          <w:rFonts w:ascii="Times New Roman" w:eastAsia="Times New Roman" w:hAnsi="Times New Roman" w:cs="Times New Roman"/>
          <w:lang w:eastAsia="pl-PL"/>
        </w:rPr>
      </w:pPr>
      <w:r w:rsidRPr="00712DD4">
        <w:rPr>
          <w:rFonts w:ascii="Times New Roman" w:eastAsia="Arial" w:hAnsi="Times New Roman" w:cs="Times New Roman"/>
          <w:sz w:val="24"/>
          <w:szCs w:val="24"/>
          <w:lang w:eastAsia="pl-PL"/>
        </w:rPr>
        <w:tab/>
      </w:r>
      <w:r w:rsidRPr="00343216">
        <w:rPr>
          <w:rFonts w:ascii="Times New Roman" w:eastAsia="Times New Roman" w:hAnsi="Times New Roman" w:cs="Times New Roman"/>
          <w:lang w:eastAsia="pl-PL"/>
        </w:rPr>
        <w:t>Przedmiotem zamówienia jest dostawa fabrycznie now</w:t>
      </w:r>
      <w:r w:rsidR="00E6375F">
        <w:rPr>
          <w:rFonts w:ascii="Times New Roman" w:eastAsia="Times New Roman" w:hAnsi="Times New Roman" w:cs="Times New Roman"/>
          <w:lang w:eastAsia="pl-PL"/>
        </w:rPr>
        <w:t xml:space="preserve">ego, nieużywanego, nieuszkodzonego sprzętu komputerowego, </w:t>
      </w:r>
      <w:r w:rsidR="009979FE">
        <w:rPr>
          <w:rFonts w:ascii="Times New Roman" w:eastAsia="Times New Roman" w:hAnsi="Times New Roman" w:cs="Times New Roman"/>
          <w:lang w:eastAsia="pl-PL"/>
        </w:rPr>
        <w:t>audiowizualnego, systemu elektronicznego zabezpieczenia wzorów w technologii RFID oraz urządzeń AGD</w:t>
      </w:r>
      <w:r w:rsidR="00E6375F">
        <w:rPr>
          <w:rFonts w:ascii="Times New Roman" w:eastAsia="Times New Roman" w:hAnsi="Times New Roman" w:cs="Times New Roman"/>
          <w:lang w:eastAsia="pl-PL"/>
        </w:rPr>
        <w:t xml:space="preserve">, </w:t>
      </w:r>
      <w:r w:rsidRPr="00343216">
        <w:rPr>
          <w:rFonts w:ascii="Times New Roman" w:eastAsia="Times New Roman" w:hAnsi="Times New Roman" w:cs="Times New Roman"/>
          <w:lang w:eastAsia="pl-PL"/>
        </w:rPr>
        <w:t xml:space="preserve"> </w:t>
      </w:r>
      <w:r w:rsidR="00E6375F" w:rsidRPr="004450C8">
        <w:rPr>
          <w:rFonts w:ascii="Times New Roman" w:hAnsi="Times New Roman" w:cs="Times New Roman"/>
        </w:rPr>
        <w:t xml:space="preserve">zgodnie z </w:t>
      </w:r>
      <w:r w:rsidR="00C33282">
        <w:rPr>
          <w:rFonts w:ascii="Times New Roman" w:hAnsi="Times New Roman" w:cs="Times New Roman"/>
        </w:rPr>
        <w:t>szczegółowym opisem przedmiotu zamówienia</w:t>
      </w:r>
      <w:r w:rsidR="00E6375F" w:rsidRPr="004450C8">
        <w:rPr>
          <w:rFonts w:ascii="Times New Roman" w:hAnsi="Times New Roman" w:cs="Times New Roman"/>
        </w:rPr>
        <w:t>, stanowiąc</w:t>
      </w:r>
      <w:r w:rsidR="00C33282">
        <w:rPr>
          <w:rFonts w:ascii="Times New Roman" w:hAnsi="Times New Roman" w:cs="Times New Roman"/>
        </w:rPr>
        <w:t>ym</w:t>
      </w:r>
      <w:r w:rsidR="00E6375F" w:rsidRPr="004450C8">
        <w:rPr>
          <w:rFonts w:ascii="Times New Roman" w:hAnsi="Times New Roman" w:cs="Times New Roman"/>
        </w:rPr>
        <w:t xml:space="preserve"> załącznik nr 1 do umowy</w:t>
      </w:r>
      <w:r w:rsidR="00E6375F" w:rsidRPr="00E6375F">
        <w:rPr>
          <w:rFonts w:ascii="Times New Roman" w:hAnsi="Times New Roman" w:cs="Times New Roman"/>
        </w:rPr>
        <w:t>,</w:t>
      </w:r>
      <w:r w:rsidRPr="00E6375F">
        <w:rPr>
          <w:rFonts w:ascii="Times New Roman" w:eastAsia="Times New Roman" w:hAnsi="Times New Roman" w:cs="Times New Roman"/>
          <w:lang w:eastAsia="pl-PL"/>
        </w:rPr>
        <w:t xml:space="preserve"> z transportem na koszt i ryzyko Wykonawcy do siedziby Zamawiającego tj. do budynku Miejskiej Biblioteki Publicznej im. Księcia Ludwika I położonego przy</w:t>
      </w:r>
      <w:r w:rsidRPr="00343216">
        <w:rPr>
          <w:rFonts w:ascii="Times New Roman" w:eastAsia="Times New Roman" w:hAnsi="Times New Roman" w:cs="Times New Roman"/>
          <w:lang w:eastAsia="pl-PL"/>
        </w:rPr>
        <w:t xml:space="preserve"> ul. Jana Pawła II 5 w Brzegu.</w:t>
      </w:r>
    </w:p>
    <w:p w:rsidR="00712DD4" w:rsidRPr="00343216" w:rsidRDefault="00712DD4" w:rsidP="00A1223D">
      <w:pPr>
        <w:numPr>
          <w:ilvl w:val="0"/>
          <w:numId w:val="32"/>
        </w:numPr>
        <w:spacing w:after="0" w:line="240" w:lineRule="auto"/>
        <w:ind w:left="284" w:hanging="284"/>
        <w:jc w:val="both"/>
        <w:rPr>
          <w:rFonts w:ascii="Times New Roman" w:eastAsia="Times New Roman" w:hAnsi="Times New Roman" w:cs="Times New Roman"/>
          <w:b/>
          <w:color w:val="FF0000"/>
          <w:lang w:eastAsia="pl-PL"/>
        </w:rPr>
      </w:pPr>
      <w:r w:rsidRPr="00343216">
        <w:rPr>
          <w:rFonts w:ascii="Times New Roman" w:eastAsia="Times New Roman" w:hAnsi="Times New Roman" w:cs="Times New Roman"/>
          <w:b/>
          <w:lang w:eastAsia="pl-PL"/>
        </w:rPr>
        <w:t xml:space="preserve">Zamawiający wymaga od Wykonawcy podania w </w:t>
      </w:r>
      <w:r w:rsidR="005A44CA">
        <w:rPr>
          <w:rFonts w:ascii="Times New Roman" w:eastAsia="Times New Roman" w:hAnsi="Times New Roman" w:cs="Times New Roman"/>
          <w:b/>
          <w:lang w:eastAsia="pl-PL"/>
        </w:rPr>
        <w:t xml:space="preserve">formularzu </w:t>
      </w:r>
      <w:r w:rsidRPr="00343216">
        <w:rPr>
          <w:rFonts w:ascii="Times New Roman" w:eastAsia="Times New Roman" w:hAnsi="Times New Roman" w:cs="Times New Roman"/>
          <w:b/>
          <w:lang w:eastAsia="pl-PL"/>
        </w:rPr>
        <w:t>ofer</w:t>
      </w:r>
      <w:r w:rsidR="005A44CA">
        <w:rPr>
          <w:rFonts w:ascii="Times New Roman" w:eastAsia="Times New Roman" w:hAnsi="Times New Roman" w:cs="Times New Roman"/>
          <w:b/>
          <w:lang w:eastAsia="pl-PL"/>
        </w:rPr>
        <w:t>ty</w:t>
      </w:r>
      <w:r w:rsidRPr="00343216">
        <w:rPr>
          <w:rFonts w:ascii="Times New Roman" w:eastAsia="Times New Roman" w:hAnsi="Times New Roman" w:cs="Times New Roman"/>
          <w:b/>
          <w:lang w:eastAsia="pl-PL"/>
        </w:rPr>
        <w:t xml:space="preserve"> pełnych nazw oferowanego sprzętu (producent, typ, model) wraz z jego faktycznymi parametrami technicznymi w taki sposób, by Zamawiający był w stanie stwierdzić czy zaoferowany sprzęt spełnia wymagania określone </w:t>
      </w:r>
      <w:r w:rsidR="005A44CA">
        <w:rPr>
          <w:rFonts w:ascii="Times New Roman" w:eastAsia="Times New Roman" w:hAnsi="Times New Roman" w:cs="Times New Roman"/>
          <w:b/>
          <w:lang w:eastAsia="pl-PL"/>
        </w:rPr>
        <w:t xml:space="preserve">                       </w:t>
      </w:r>
      <w:r w:rsidRPr="00343216">
        <w:rPr>
          <w:rFonts w:ascii="Times New Roman" w:eastAsia="Times New Roman" w:hAnsi="Times New Roman" w:cs="Times New Roman"/>
          <w:b/>
          <w:lang w:eastAsia="pl-PL"/>
        </w:rPr>
        <w:t>w specyfikacji</w:t>
      </w:r>
      <w:r w:rsidR="00C33282">
        <w:rPr>
          <w:rFonts w:ascii="Times New Roman" w:eastAsia="Times New Roman" w:hAnsi="Times New Roman" w:cs="Times New Roman"/>
          <w:b/>
          <w:lang w:eastAsia="pl-PL"/>
        </w:rPr>
        <w:t xml:space="preserve"> istotnych warunków zamówienia</w:t>
      </w:r>
      <w:r w:rsidR="00E73C8F">
        <w:rPr>
          <w:rFonts w:ascii="Times New Roman" w:eastAsia="Times New Roman" w:hAnsi="Times New Roman" w:cs="Times New Roman"/>
          <w:b/>
          <w:lang w:eastAsia="pl-PL"/>
        </w:rPr>
        <w:t>.</w:t>
      </w:r>
    </w:p>
    <w:p w:rsidR="00712DD4" w:rsidRPr="00343216" w:rsidRDefault="00712DD4" w:rsidP="00A1223D">
      <w:pPr>
        <w:numPr>
          <w:ilvl w:val="0"/>
          <w:numId w:val="32"/>
        </w:numPr>
        <w:spacing w:after="0" w:line="240" w:lineRule="auto"/>
        <w:ind w:left="284" w:hanging="284"/>
        <w:jc w:val="both"/>
        <w:rPr>
          <w:rFonts w:ascii="Times New Roman" w:eastAsia="Times New Roman" w:hAnsi="Times New Roman" w:cs="Times New Roman"/>
          <w:lang w:eastAsia="pl-PL"/>
        </w:rPr>
      </w:pPr>
      <w:r w:rsidRPr="00343216">
        <w:rPr>
          <w:rFonts w:ascii="Times New Roman" w:eastAsia="Times New Roman" w:hAnsi="Times New Roman" w:cs="Times New Roman"/>
          <w:lang w:eastAsia="pl-PL"/>
        </w:rPr>
        <w:t xml:space="preserve">Zamawiający wymaga, aby sprzęt dostarczony w ramach realizacji umowy był sprzętem zakupionym </w:t>
      </w:r>
      <w:r w:rsidR="00D44835">
        <w:rPr>
          <w:rFonts w:ascii="Times New Roman" w:eastAsia="Times New Roman" w:hAnsi="Times New Roman" w:cs="Times New Roman"/>
          <w:lang w:eastAsia="pl-PL"/>
        </w:rPr>
        <w:t xml:space="preserve">                       </w:t>
      </w:r>
      <w:r w:rsidRPr="00343216">
        <w:rPr>
          <w:rFonts w:ascii="Times New Roman" w:eastAsia="Times New Roman" w:hAnsi="Times New Roman" w:cs="Times New Roman"/>
          <w:lang w:eastAsia="pl-PL"/>
        </w:rPr>
        <w:t>w oficjalnym kanale sprzedaży producenta. Oznacza to, że będzie sprzętem fabrycznie nowym i posiadającym stosowny pakiet usług gwarancyjnych kierowanych do użytkowników z obszaru Rzeczpospolitej Polskiej.</w:t>
      </w:r>
    </w:p>
    <w:p w:rsidR="00712DD4" w:rsidRPr="00343216" w:rsidRDefault="00712DD4" w:rsidP="00A1223D">
      <w:pPr>
        <w:numPr>
          <w:ilvl w:val="0"/>
          <w:numId w:val="32"/>
        </w:numPr>
        <w:spacing w:after="0" w:line="240" w:lineRule="auto"/>
        <w:ind w:left="284" w:hanging="284"/>
        <w:jc w:val="both"/>
        <w:rPr>
          <w:rFonts w:ascii="Times New Roman" w:eastAsia="Times New Roman" w:hAnsi="Times New Roman" w:cs="Times New Roman"/>
          <w:lang w:eastAsia="pl-PL"/>
        </w:rPr>
      </w:pPr>
      <w:r w:rsidRPr="00343216">
        <w:rPr>
          <w:rFonts w:ascii="Times New Roman" w:eastAsia="Times New Roman" w:hAnsi="Times New Roman" w:cs="Times New Roman"/>
          <w:lang w:eastAsia="pl-PL"/>
        </w:rPr>
        <w:t>Za dostarczony sprzęt (w tym ubezpieczenie, stan techniczny) odpowiada Wykonawca do czasu protokolarnego odbioru zrealizowanego całego zamówienia przez Zamawiającego.</w:t>
      </w:r>
    </w:p>
    <w:p w:rsidR="00712DD4" w:rsidRPr="00343216" w:rsidRDefault="00712DD4" w:rsidP="00A1223D">
      <w:pPr>
        <w:numPr>
          <w:ilvl w:val="0"/>
          <w:numId w:val="32"/>
        </w:numPr>
        <w:spacing w:after="0" w:line="240" w:lineRule="auto"/>
        <w:ind w:left="284" w:hanging="284"/>
        <w:jc w:val="both"/>
        <w:rPr>
          <w:rFonts w:ascii="Times New Roman" w:eastAsia="Times New Roman" w:hAnsi="Times New Roman" w:cs="Times New Roman"/>
          <w:lang w:eastAsia="pl-PL"/>
        </w:rPr>
      </w:pPr>
      <w:r w:rsidRPr="00343216">
        <w:rPr>
          <w:rFonts w:ascii="Times New Roman" w:eastAsia="Times New Roman" w:hAnsi="Times New Roman" w:cs="Times New Roman"/>
          <w:lang w:eastAsia="pl-PL"/>
        </w:rPr>
        <w:t xml:space="preserve">Po dostawie i sprawdzeniu sprzętu pod względem jego zgodności ze specyfikacją istotnych warunków zamówienia, zostanie sporządzony </w:t>
      </w:r>
      <w:r w:rsidRPr="00343216">
        <w:rPr>
          <w:rFonts w:ascii="Times New Roman" w:eastAsia="Times New Roman" w:hAnsi="Times New Roman" w:cs="Times New Roman"/>
          <w:b/>
          <w:lang w:eastAsia="pl-PL"/>
        </w:rPr>
        <w:t>protokół odbioru, którego data wykonania oznacza odbiór końcowy realizacji zadania oraz początek okresu gwarancji</w:t>
      </w:r>
      <w:r w:rsidRPr="00343216">
        <w:rPr>
          <w:rFonts w:ascii="Times New Roman" w:eastAsia="Times New Roman" w:hAnsi="Times New Roman" w:cs="Times New Roman"/>
          <w:lang w:eastAsia="pl-PL"/>
        </w:rPr>
        <w:t>. Protokół sporządza komisja powołana do tego celu przez Zamawiającego w dwóch jednobrzmiących egzemplarzach, dla każdej ze stron po jednym egzemplarzu. Protokół odbioru stanowi potwierdzenie wykonanej dostawy. Zamawiający zastrzega sobie prawo sprawdzenia 100 % dostarczonego przedmiotu zamówienia pod względem jego zgodności ze specyfikacją oraz przedstawioną ofertą w obecności Wykonawcy lub jego upoważnionego przedstawiciela.</w:t>
      </w:r>
    </w:p>
    <w:p w:rsidR="00712DD4" w:rsidRPr="00343216" w:rsidRDefault="00712DD4" w:rsidP="00712DD4">
      <w:pPr>
        <w:spacing w:after="0" w:line="240" w:lineRule="auto"/>
        <w:ind w:left="284"/>
        <w:jc w:val="both"/>
        <w:rPr>
          <w:rFonts w:ascii="Times New Roman" w:eastAsia="Times New Roman" w:hAnsi="Times New Roman" w:cs="Times New Roman"/>
          <w:lang w:eastAsia="pl-PL"/>
        </w:rPr>
      </w:pPr>
      <w:r w:rsidRPr="00343216">
        <w:rPr>
          <w:rFonts w:ascii="Times New Roman" w:eastAsia="Times New Roman" w:hAnsi="Times New Roman" w:cs="Times New Roman"/>
          <w:lang w:eastAsia="pl-PL"/>
        </w:rPr>
        <w:t>Sprawdzenie odbywać się będzie w dni robocze w godzinach od 8.00 do godz. 15.00 w siedzibie Zamawiającego. W przypadku nie przybycia Wykonawcy lub jego przedstawiciela w celu sprawdzenia dostarczonego sprzętu, sprawdzenie to odbywać się będzie pod ich nieobecność.</w:t>
      </w:r>
    </w:p>
    <w:p w:rsidR="00712DD4" w:rsidRPr="00343216" w:rsidRDefault="00712DD4" w:rsidP="00A1223D">
      <w:pPr>
        <w:numPr>
          <w:ilvl w:val="0"/>
          <w:numId w:val="32"/>
        </w:numPr>
        <w:spacing w:after="0" w:line="240" w:lineRule="auto"/>
        <w:ind w:left="284" w:hanging="284"/>
        <w:jc w:val="both"/>
        <w:rPr>
          <w:rFonts w:ascii="Times New Roman" w:eastAsia="Times New Roman" w:hAnsi="Times New Roman" w:cs="Times New Roman"/>
          <w:lang w:eastAsia="pl-PL"/>
        </w:rPr>
      </w:pPr>
      <w:r w:rsidRPr="00343216">
        <w:rPr>
          <w:rFonts w:ascii="Times New Roman" w:eastAsia="Times New Roman" w:hAnsi="Times New Roman" w:cs="Times New Roman"/>
          <w:lang w:eastAsia="pl-PL"/>
        </w:rPr>
        <w:t>Zamawiający wymaga, aby wyposażenie i sprzęt dostarczony w ramach realizacji umowy posiadał odpowiednie certyfikaty bezpieczeństwa i deklarację zgodności CE.</w:t>
      </w:r>
    </w:p>
    <w:p w:rsidR="00712DD4" w:rsidRPr="008C02B9" w:rsidRDefault="00712DD4" w:rsidP="00A1223D">
      <w:pPr>
        <w:numPr>
          <w:ilvl w:val="0"/>
          <w:numId w:val="32"/>
        </w:numPr>
        <w:spacing w:after="0" w:line="240" w:lineRule="auto"/>
        <w:ind w:left="284" w:hanging="284"/>
        <w:jc w:val="both"/>
        <w:rPr>
          <w:rFonts w:ascii="Times New Roman" w:eastAsia="Times New Roman" w:hAnsi="Times New Roman" w:cs="Times New Roman"/>
          <w:b/>
          <w:lang w:eastAsia="pl-PL"/>
        </w:rPr>
      </w:pPr>
      <w:r w:rsidRPr="00343216">
        <w:rPr>
          <w:rFonts w:ascii="Times New Roman" w:eastAsia="Times New Roman" w:hAnsi="Times New Roman" w:cs="Times New Roman"/>
          <w:lang w:eastAsia="pl-PL"/>
        </w:rPr>
        <w:t xml:space="preserve">W przypadku podania w opisie przedmiotu zamówienia nazw własnych lub typów, Zamawiający zgodnie z art. 29 ust. 3 ustawy </w:t>
      </w:r>
      <w:proofErr w:type="spellStart"/>
      <w:r w:rsidRPr="00343216">
        <w:rPr>
          <w:rFonts w:ascii="Times New Roman" w:eastAsia="Times New Roman" w:hAnsi="Times New Roman" w:cs="Times New Roman"/>
          <w:lang w:eastAsia="pl-PL"/>
        </w:rPr>
        <w:t>Pzp</w:t>
      </w:r>
      <w:proofErr w:type="spellEnd"/>
      <w:r w:rsidRPr="00343216">
        <w:rPr>
          <w:rFonts w:ascii="Times New Roman" w:eastAsia="Times New Roman" w:hAnsi="Times New Roman" w:cs="Times New Roman"/>
          <w:lang w:eastAsia="pl-PL"/>
        </w:rPr>
        <w:t xml:space="preserve">, dopuszcza złożenie ofert „równoważnych”. </w:t>
      </w:r>
      <w:r w:rsidRPr="00343216">
        <w:rPr>
          <w:rFonts w:ascii="Times New Roman" w:eastAsia="Times New Roman" w:hAnsi="Times New Roman" w:cs="Times New Roman"/>
          <w:b/>
          <w:lang w:eastAsia="pl-PL"/>
        </w:rPr>
        <w:t xml:space="preserve">Za „równoważne” Zamawiający uzna produkty, które posiadają podstawowe parametry techniczne </w:t>
      </w:r>
      <w:r w:rsidR="00A824F2">
        <w:rPr>
          <w:rFonts w:ascii="Times New Roman" w:eastAsia="Times New Roman" w:hAnsi="Times New Roman" w:cs="Times New Roman"/>
          <w:b/>
          <w:lang w:eastAsia="pl-PL"/>
        </w:rPr>
        <w:t xml:space="preserve">i </w:t>
      </w:r>
      <w:r w:rsidRPr="00343216">
        <w:rPr>
          <w:rFonts w:ascii="Times New Roman" w:eastAsia="Times New Roman" w:hAnsi="Times New Roman" w:cs="Times New Roman"/>
          <w:b/>
          <w:lang w:eastAsia="pl-PL"/>
        </w:rPr>
        <w:t xml:space="preserve">funkcjonalności, nie gorsze niż produkty wskazane w SIWZ, opisane w wymaganiach minimalnych parametrów technicznych </w:t>
      </w:r>
      <w:r w:rsidRPr="008C02B9">
        <w:rPr>
          <w:rFonts w:ascii="Times New Roman" w:eastAsia="Times New Roman" w:hAnsi="Times New Roman" w:cs="Times New Roman"/>
          <w:b/>
          <w:lang w:eastAsia="pl-PL"/>
        </w:rPr>
        <w:t>(</w:t>
      </w:r>
      <w:r w:rsidR="008C02B9" w:rsidRPr="008C02B9">
        <w:rPr>
          <w:rFonts w:ascii="Times New Roman" w:eastAsia="Times New Roman" w:hAnsi="Times New Roman" w:cs="Times New Roman"/>
          <w:b/>
          <w:lang w:eastAsia="pl-PL"/>
        </w:rPr>
        <w:t>Szczegółowy o</w:t>
      </w:r>
      <w:r w:rsidRPr="008C02B9">
        <w:rPr>
          <w:rFonts w:ascii="Times New Roman" w:eastAsia="Times New Roman" w:hAnsi="Times New Roman" w:cs="Times New Roman"/>
          <w:b/>
          <w:lang w:eastAsia="pl-PL"/>
        </w:rPr>
        <w:t xml:space="preserve">pis przedmiotu zamówienia – </w:t>
      </w:r>
      <w:r w:rsidR="008C02B9" w:rsidRPr="008C02B9">
        <w:rPr>
          <w:rFonts w:ascii="Times New Roman" w:eastAsia="Times New Roman" w:hAnsi="Times New Roman" w:cs="Times New Roman"/>
          <w:b/>
          <w:lang w:eastAsia="pl-PL"/>
        </w:rPr>
        <w:t>zał. nr 1 do umowy</w:t>
      </w:r>
      <w:r w:rsidRPr="008C02B9">
        <w:rPr>
          <w:rFonts w:ascii="Times New Roman" w:eastAsia="Times New Roman" w:hAnsi="Times New Roman" w:cs="Times New Roman"/>
          <w:b/>
          <w:lang w:eastAsia="pl-PL"/>
        </w:rPr>
        <w:t>).</w:t>
      </w:r>
    </w:p>
    <w:p w:rsidR="00712DD4" w:rsidRPr="00D44835" w:rsidRDefault="00712DD4" w:rsidP="00A1223D">
      <w:pPr>
        <w:numPr>
          <w:ilvl w:val="0"/>
          <w:numId w:val="32"/>
        </w:numPr>
        <w:spacing w:after="0" w:line="240" w:lineRule="auto"/>
        <w:ind w:left="284" w:hanging="284"/>
        <w:jc w:val="both"/>
        <w:rPr>
          <w:rFonts w:ascii="Times New Roman" w:eastAsia="Times New Roman" w:hAnsi="Times New Roman" w:cs="Times New Roman"/>
          <w:u w:val="single"/>
          <w:lang w:eastAsia="pl-PL"/>
        </w:rPr>
      </w:pPr>
      <w:r w:rsidRPr="00D44835">
        <w:rPr>
          <w:rFonts w:ascii="Times New Roman" w:eastAsia="Times New Roman" w:hAnsi="Times New Roman" w:cs="Times New Roman"/>
          <w:u w:val="single"/>
          <w:lang w:eastAsia="pl-PL"/>
        </w:rPr>
        <w:t xml:space="preserve">Wykonawca, który powołuje się na rozwiązania „równoważne” co do przedmiotu zamówienia wskazanego w SIWZ przez Zamawiającego, jest zobowiązany wykazać poprzez przedstawienie stosownych dowodów (np. specyfikacji technicznych zawierających nazwę części, zestawienia parametrów, cech i funkcjonalności </w:t>
      </w:r>
      <w:r w:rsidRPr="00D44835">
        <w:rPr>
          <w:rFonts w:ascii="Times New Roman" w:eastAsia="Times New Roman" w:hAnsi="Times New Roman" w:cs="Times New Roman"/>
          <w:u w:val="single"/>
          <w:lang w:eastAsia="pl-PL"/>
        </w:rPr>
        <w:lastRenderedPageBreak/>
        <w:t>proponowanego sprzętu równoważnego i oprogramowania), iż oferowane przez niego produkty spełniają wymagania określone przez Zamawiającego.</w:t>
      </w:r>
    </w:p>
    <w:p w:rsidR="00712DD4" w:rsidRPr="00343216" w:rsidRDefault="00712DD4" w:rsidP="00712DD4">
      <w:pPr>
        <w:spacing w:after="0" w:line="240" w:lineRule="auto"/>
        <w:jc w:val="both"/>
        <w:rPr>
          <w:rFonts w:ascii="Times New Roman" w:eastAsia="Times New Roman" w:hAnsi="Times New Roman" w:cs="Times New Roman"/>
          <w:b/>
          <w:lang w:eastAsia="pl-PL"/>
        </w:rPr>
      </w:pPr>
    </w:p>
    <w:p w:rsidR="00712DD4" w:rsidRPr="00343216" w:rsidRDefault="00712DD4" w:rsidP="00712DD4">
      <w:pPr>
        <w:spacing w:after="0" w:line="240" w:lineRule="auto"/>
        <w:rPr>
          <w:rFonts w:ascii="Times New Roman" w:eastAsia="Times New Roman" w:hAnsi="Times New Roman" w:cs="Times New Roman"/>
          <w:lang w:eastAsia="pl-PL"/>
        </w:rPr>
      </w:pPr>
      <w:r w:rsidRPr="00343216">
        <w:rPr>
          <w:rFonts w:ascii="Times New Roman" w:eastAsia="Times New Roman" w:hAnsi="Times New Roman" w:cs="Times New Roman"/>
          <w:b/>
          <w:lang w:eastAsia="pl-PL"/>
        </w:rPr>
        <w:t>Wymagany okres gwarancji</w:t>
      </w:r>
      <w:r w:rsidR="00434F22">
        <w:rPr>
          <w:rFonts w:ascii="Times New Roman" w:eastAsia="Times New Roman" w:hAnsi="Times New Roman" w:cs="Times New Roman"/>
          <w:b/>
          <w:lang w:eastAsia="pl-PL"/>
        </w:rPr>
        <w:t xml:space="preserve"> i rękojmi</w:t>
      </w:r>
      <w:r w:rsidRPr="00343216">
        <w:rPr>
          <w:rFonts w:ascii="Times New Roman" w:eastAsia="Times New Roman" w:hAnsi="Times New Roman" w:cs="Times New Roman"/>
          <w:b/>
          <w:lang w:eastAsia="pl-PL"/>
        </w:rPr>
        <w:t>:</w:t>
      </w:r>
      <w:r w:rsidRPr="00343216">
        <w:rPr>
          <w:rFonts w:ascii="Times New Roman" w:eastAsia="Times New Roman" w:hAnsi="Times New Roman" w:cs="Times New Roman"/>
          <w:lang w:eastAsia="pl-PL"/>
        </w:rPr>
        <w:t xml:space="preserve"> </w:t>
      </w:r>
    </w:p>
    <w:p w:rsidR="00712DD4" w:rsidRPr="00343216" w:rsidRDefault="00712DD4" w:rsidP="00712DD4">
      <w:pPr>
        <w:spacing w:after="0" w:line="240" w:lineRule="auto"/>
        <w:jc w:val="both"/>
        <w:rPr>
          <w:rFonts w:ascii="Times New Roman" w:eastAsia="Times New Roman" w:hAnsi="Times New Roman" w:cs="Times New Roman"/>
          <w:lang w:eastAsia="pl-PL"/>
        </w:rPr>
      </w:pPr>
      <w:r w:rsidRPr="00343216">
        <w:rPr>
          <w:rFonts w:ascii="Times New Roman" w:eastAsia="Times New Roman" w:hAnsi="Times New Roman" w:cs="Times New Roman"/>
          <w:lang w:eastAsia="pl-PL"/>
        </w:rPr>
        <w:t xml:space="preserve">Na dostarczony w ramach tego zamówienia sprzęt komputerowy i </w:t>
      </w:r>
      <w:r w:rsidR="00D44835">
        <w:rPr>
          <w:rFonts w:ascii="Times New Roman" w:eastAsia="Times New Roman" w:hAnsi="Times New Roman" w:cs="Times New Roman"/>
          <w:lang w:eastAsia="pl-PL"/>
        </w:rPr>
        <w:t xml:space="preserve">inne </w:t>
      </w:r>
      <w:r w:rsidRPr="00343216">
        <w:rPr>
          <w:rFonts w:ascii="Times New Roman" w:eastAsia="Times New Roman" w:hAnsi="Times New Roman" w:cs="Times New Roman"/>
          <w:lang w:eastAsia="pl-PL"/>
        </w:rPr>
        <w:t xml:space="preserve">wyposażenie, okres </w:t>
      </w:r>
      <w:r w:rsidR="00434F22">
        <w:rPr>
          <w:rFonts w:ascii="Times New Roman" w:eastAsia="Times New Roman" w:hAnsi="Times New Roman" w:cs="Times New Roman"/>
          <w:lang w:eastAsia="pl-PL"/>
        </w:rPr>
        <w:t xml:space="preserve">gwarancji i </w:t>
      </w:r>
      <w:r w:rsidRPr="00343216">
        <w:rPr>
          <w:rFonts w:ascii="Times New Roman" w:eastAsia="Times New Roman" w:hAnsi="Times New Roman" w:cs="Times New Roman"/>
          <w:lang w:eastAsia="pl-PL"/>
        </w:rPr>
        <w:t xml:space="preserve">rękojmi wynosi minimalnie </w:t>
      </w:r>
      <w:r w:rsidR="00FD456E">
        <w:rPr>
          <w:rFonts w:ascii="Times New Roman" w:eastAsia="Times New Roman" w:hAnsi="Times New Roman" w:cs="Times New Roman"/>
          <w:lang w:eastAsia="pl-PL"/>
        </w:rPr>
        <w:t>24</w:t>
      </w:r>
      <w:r w:rsidRPr="00343216">
        <w:rPr>
          <w:rFonts w:ascii="Times New Roman" w:eastAsia="Times New Roman" w:hAnsi="Times New Roman" w:cs="Times New Roman"/>
          <w:lang w:eastAsia="pl-PL"/>
        </w:rPr>
        <w:t xml:space="preserve"> miesi</w:t>
      </w:r>
      <w:r w:rsidR="00FD456E">
        <w:rPr>
          <w:rFonts w:ascii="Times New Roman" w:eastAsia="Times New Roman" w:hAnsi="Times New Roman" w:cs="Times New Roman"/>
          <w:lang w:eastAsia="pl-PL"/>
        </w:rPr>
        <w:t>ące</w:t>
      </w:r>
      <w:r w:rsidRPr="00343216">
        <w:rPr>
          <w:rFonts w:ascii="Times New Roman" w:eastAsia="Times New Roman" w:hAnsi="Times New Roman" w:cs="Times New Roman"/>
          <w:lang w:eastAsia="pl-PL"/>
        </w:rPr>
        <w:t xml:space="preserve"> licząc od dnia podpisania przez Zamawiającego protokołu odbioru dostawy bez uwag . </w:t>
      </w:r>
    </w:p>
    <w:p w:rsidR="00712DD4" w:rsidRPr="00AD519B" w:rsidRDefault="00712DD4" w:rsidP="00712DD4">
      <w:pPr>
        <w:spacing w:after="0" w:line="240" w:lineRule="auto"/>
        <w:jc w:val="both"/>
        <w:rPr>
          <w:rFonts w:ascii="Times New Roman" w:eastAsia="Times New Roman" w:hAnsi="Times New Roman" w:cs="Times New Roman"/>
          <w:b/>
          <w:u w:val="single"/>
          <w:lang w:eastAsia="pl-PL"/>
        </w:rPr>
      </w:pPr>
      <w:r w:rsidRPr="00AD519B">
        <w:rPr>
          <w:rFonts w:ascii="Times New Roman" w:eastAsia="Times New Roman" w:hAnsi="Times New Roman" w:cs="Times New Roman"/>
          <w:b/>
          <w:u w:val="single"/>
          <w:lang w:eastAsia="pl-PL"/>
        </w:rPr>
        <w:t xml:space="preserve">Okres gwarancji </w:t>
      </w:r>
      <w:r w:rsidR="00434F22">
        <w:rPr>
          <w:rFonts w:ascii="Times New Roman" w:eastAsia="Times New Roman" w:hAnsi="Times New Roman" w:cs="Times New Roman"/>
          <w:b/>
          <w:u w:val="single"/>
          <w:lang w:eastAsia="pl-PL"/>
        </w:rPr>
        <w:t xml:space="preserve">i rękojmi </w:t>
      </w:r>
      <w:bookmarkStart w:id="0" w:name="_GoBack"/>
      <w:bookmarkEnd w:id="0"/>
      <w:r w:rsidRPr="00AD519B">
        <w:rPr>
          <w:rFonts w:ascii="Times New Roman" w:eastAsia="Times New Roman" w:hAnsi="Times New Roman" w:cs="Times New Roman"/>
          <w:b/>
          <w:u w:val="single"/>
          <w:lang w:eastAsia="pl-PL"/>
        </w:rPr>
        <w:t xml:space="preserve">Wykonawca określi w </w:t>
      </w:r>
      <w:r w:rsidR="009323F7">
        <w:rPr>
          <w:rFonts w:ascii="Times New Roman" w:eastAsia="Times New Roman" w:hAnsi="Times New Roman" w:cs="Times New Roman"/>
          <w:b/>
          <w:u w:val="single"/>
          <w:lang w:eastAsia="pl-PL"/>
        </w:rPr>
        <w:t xml:space="preserve">formularzu </w:t>
      </w:r>
      <w:r w:rsidRPr="00AD519B">
        <w:rPr>
          <w:rFonts w:ascii="Times New Roman" w:eastAsia="Times New Roman" w:hAnsi="Times New Roman" w:cs="Times New Roman"/>
          <w:b/>
          <w:u w:val="single"/>
          <w:lang w:eastAsia="pl-PL"/>
        </w:rPr>
        <w:t>ofer</w:t>
      </w:r>
      <w:r w:rsidR="009323F7">
        <w:rPr>
          <w:rFonts w:ascii="Times New Roman" w:eastAsia="Times New Roman" w:hAnsi="Times New Roman" w:cs="Times New Roman"/>
          <w:b/>
          <w:u w:val="single"/>
          <w:lang w:eastAsia="pl-PL"/>
        </w:rPr>
        <w:t>ty</w:t>
      </w:r>
      <w:r w:rsidRPr="00AD519B">
        <w:rPr>
          <w:rFonts w:ascii="Times New Roman" w:eastAsia="Times New Roman" w:hAnsi="Times New Roman" w:cs="Times New Roman"/>
          <w:b/>
          <w:u w:val="single"/>
          <w:lang w:eastAsia="pl-PL"/>
        </w:rPr>
        <w:t xml:space="preserve">, przy czym nie może być on krótszy niż </w:t>
      </w:r>
      <w:r w:rsidR="00FD456E" w:rsidRPr="00AD519B">
        <w:rPr>
          <w:rFonts w:ascii="Times New Roman" w:eastAsia="Times New Roman" w:hAnsi="Times New Roman" w:cs="Times New Roman"/>
          <w:b/>
          <w:u w:val="single"/>
          <w:lang w:eastAsia="pl-PL"/>
        </w:rPr>
        <w:t>24</w:t>
      </w:r>
      <w:r w:rsidRPr="00AD519B">
        <w:rPr>
          <w:rFonts w:ascii="Times New Roman" w:eastAsia="Times New Roman" w:hAnsi="Times New Roman" w:cs="Times New Roman"/>
          <w:b/>
          <w:u w:val="single"/>
          <w:lang w:eastAsia="pl-PL"/>
        </w:rPr>
        <w:t xml:space="preserve"> miesi</w:t>
      </w:r>
      <w:r w:rsidR="00FD456E" w:rsidRPr="00AD519B">
        <w:rPr>
          <w:rFonts w:ascii="Times New Roman" w:eastAsia="Times New Roman" w:hAnsi="Times New Roman" w:cs="Times New Roman"/>
          <w:b/>
          <w:u w:val="single"/>
          <w:lang w:eastAsia="pl-PL"/>
        </w:rPr>
        <w:t>ące</w:t>
      </w:r>
      <w:r w:rsidRPr="00AD519B">
        <w:rPr>
          <w:rFonts w:ascii="Times New Roman" w:eastAsia="Times New Roman" w:hAnsi="Times New Roman" w:cs="Times New Roman"/>
          <w:b/>
          <w:u w:val="single"/>
          <w:lang w:eastAsia="pl-PL"/>
        </w:rPr>
        <w:t>.</w:t>
      </w:r>
    </w:p>
    <w:p w:rsidR="00712DD4" w:rsidRPr="00343216" w:rsidRDefault="00712DD4" w:rsidP="00712DD4">
      <w:pPr>
        <w:autoSpaceDE w:val="0"/>
        <w:spacing w:after="0" w:line="240" w:lineRule="auto"/>
        <w:jc w:val="both"/>
        <w:rPr>
          <w:rFonts w:ascii="Times New Roman" w:eastAsia="Times New Roman" w:hAnsi="Times New Roman" w:cs="Times New Roman"/>
          <w:lang w:eastAsia="pl-PL"/>
        </w:rPr>
      </w:pPr>
    </w:p>
    <w:p w:rsidR="00712DD4" w:rsidRDefault="00712DD4" w:rsidP="00712DD4">
      <w:pPr>
        <w:spacing w:after="0" w:line="240" w:lineRule="auto"/>
        <w:jc w:val="both"/>
        <w:rPr>
          <w:rFonts w:ascii="Times New Roman" w:eastAsia="Times New Roman" w:hAnsi="Times New Roman" w:cs="Times New Roman"/>
          <w:b/>
          <w:lang w:eastAsia="pl-PL"/>
        </w:rPr>
      </w:pPr>
      <w:r w:rsidRPr="00343216">
        <w:rPr>
          <w:rFonts w:ascii="Times New Roman" w:eastAsia="Times New Roman" w:hAnsi="Times New Roman" w:cs="Times New Roman"/>
          <w:b/>
          <w:lang w:eastAsia="pl-PL"/>
        </w:rPr>
        <w:t xml:space="preserve">Zamówienie współfinansowane jest ze środków Ministra Kultury i Dziedzictwa Narodowego </w:t>
      </w:r>
      <w:r w:rsidR="00343216">
        <w:rPr>
          <w:rFonts w:ascii="Times New Roman" w:eastAsia="Times New Roman" w:hAnsi="Times New Roman" w:cs="Times New Roman"/>
          <w:b/>
          <w:lang w:eastAsia="pl-PL"/>
        </w:rPr>
        <w:t xml:space="preserve">                         </w:t>
      </w:r>
      <w:r w:rsidRPr="00343216">
        <w:rPr>
          <w:rFonts w:ascii="Times New Roman" w:eastAsia="Times New Roman" w:hAnsi="Times New Roman" w:cs="Times New Roman"/>
          <w:b/>
          <w:lang w:eastAsia="pl-PL"/>
        </w:rPr>
        <w:t xml:space="preserve">w ramach Narodowego Programu Rozwoju Czytelnictwa, Priorytet. 2. Infrastruktura bibliotek 2016-2020 oraz Gminy Brzeg. </w:t>
      </w:r>
    </w:p>
    <w:p w:rsidR="000F4DF6" w:rsidRDefault="000F4DF6" w:rsidP="00712DD4">
      <w:pPr>
        <w:spacing w:after="0" w:line="240" w:lineRule="auto"/>
        <w:jc w:val="both"/>
        <w:rPr>
          <w:rFonts w:ascii="Times New Roman" w:eastAsia="Times New Roman" w:hAnsi="Times New Roman" w:cs="Times New Roman"/>
          <w:b/>
          <w:lang w:eastAsia="pl-PL"/>
        </w:rPr>
      </w:pPr>
    </w:p>
    <w:p w:rsidR="000F4DF6" w:rsidRPr="00872A4F" w:rsidRDefault="000F4DF6" w:rsidP="000F4DF6">
      <w:pPr>
        <w:pStyle w:val="Tekstpodstawowywcity"/>
        <w:widowControl w:val="0"/>
        <w:numPr>
          <w:ilvl w:val="0"/>
          <w:numId w:val="1"/>
        </w:numPr>
        <w:tabs>
          <w:tab w:val="clear" w:pos="720"/>
          <w:tab w:val="num" w:pos="426"/>
          <w:tab w:val="num" w:pos="1500"/>
          <w:tab w:val="num" w:pos="2880"/>
        </w:tabs>
        <w:ind w:hanging="720"/>
        <w:jc w:val="left"/>
        <w:rPr>
          <w:rFonts w:ascii="Times New Roman" w:hAnsi="Times New Roman"/>
          <w:b/>
          <w:sz w:val="24"/>
          <w:szCs w:val="24"/>
        </w:rPr>
      </w:pPr>
      <w:r w:rsidRPr="00872A4F">
        <w:rPr>
          <w:rFonts w:ascii="Times New Roman" w:hAnsi="Times New Roman"/>
          <w:b/>
          <w:sz w:val="24"/>
          <w:szCs w:val="24"/>
        </w:rPr>
        <w:t>Opis części zamówienia jeśli zamawiający dopuszcza składanie ofert częściowych</w:t>
      </w:r>
    </w:p>
    <w:p w:rsidR="000F4DF6" w:rsidRDefault="000F4DF6" w:rsidP="000F4DF6">
      <w:pPr>
        <w:pStyle w:val="Tekstpodstawowywcity"/>
        <w:widowControl w:val="0"/>
        <w:tabs>
          <w:tab w:val="left" w:pos="851"/>
          <w:tab w:val="left" w:pos="2977"/>
          <w:tab w:val="left" w:pos="3119"/>
        </w:tabs>
        <w:jc w:val="both"/>
        <w:rPr>
          <w:rFonts w:ascii="Times New Roman" w:hAnsi="Times New Roman"/>
          <w:sz w:val="24"/>
          <w:szCs w:val="24"/>
          <w:u w:val="none"/>
          <w:lang w:val="pl-PL"/>
        </w:rPr>
      </w:pPr>
      <w:r>
        <w:rPr>
          <w:rFonts w:ascii="Times New Roman" w:hAnsi="Times New Roman"/>
          <w:sz w:val="24"/>
          <w:szCs w:val="24"/>
          <w:u w:val="none"/>
        </w:rPr>
        <w:t xml:space="preserve">Zamawiający </w:t>
      </w:r>
      <w:r w:rsidRPr="00D33485">
        <w:rPr>
          <w:rFonts w:ascii="Times New Roman" w:hAnsi="Times New Roman"/>
          <w:sz w:val="24"/>
          <w:szCs w:val="24"/>
          <w:u w:val="none"/>
        </w:rPr>
        <w:t xml:space="preserve"> dopuszcza skła</w:t>
      </w:r>
      <w:r>
        <w:rPr>
          <w:rFonts w:ascii="Times New Roman" w:hAnsi="Times New Roman"/>
          <w:sz w:val="24"/>
          <w:szCs w:val="24"/>
          <w:u w:val="none"/>
        </w:rPr>
        <w:t xml:space="preserve">danie ofert częściowych. Wykonawca może złożyć ofertę na więcej niż jedno zadanie, w takiej sytuacji Wykonawca  składa  oddzielną ofertę na każde z zadań osobno, zgodnie </w:t>
      </w:r>
      <w:r w:rsidRPr="00117F1A">
        <w:rPr>
          <w:rFonts w:ascii="Times New Roman" w:hAnsi="Times New Roman"/>
          <w:color w:val="000000"/>
          <w:sz w:val="24"/>
          <w:szCs w:val="24"/>
          <w:u w:val="none"/>
        </w:rPr>
        <w:t>z pkt 1</w:t>
      </w:r>
      <w:r w:rsidR="00AD519B">
        <w:rPr>
          <w:rFonts w:ascii="Times New Roman" w:hAnsi="Times New Roman"/>
          <w:color w:val="000000"/>
          <w:sz w:val="24"/>
          <w:szCs w:val="24"/>
          <w:u w:val="none"/>
        </w:rPr>
        <w:t>1</w:t>
      </w:r>
      <w:r w:rsidRPr="00117F1A">
        <w:rPr>
          <w:rFonts w:ascii="Times New Roman" w:hAnsi="Times New Roman"/>
          <w:color w:val="000000"/>
          <w:sz w:val="24"/>
          <w:szCs w:val="24"/>
          <w:u w:val="none"/>
        </w:rPr>
        <w:t xml:space="preserve"> </w:t>
      </w:r>
      <w:proofErr w:type="spellStart"/>
      <w:r w:rsidRPr="00117F1A">
        <w:rPr>
          <w:rFonts w:ascii="Times New Roman" w:hAnsi="Times New Roman"/>
          <w:color w:val="000000"/>
          <w:sz w:val="24"/>
          <w:szCs w:val="24"/>
          <w:u w:val="none"/>
        </w:rPr>
        <w:t>siwz</w:t>
      </w:r>
      <w:proofErr w:type="spellEnd"/>
      <w:r>
        <w:rPr>
          <w:rFonts w:ascii="Times New Roman" w:hAnsi="Times New Roman"/>
          <w:color w:val="000000"/>
          <w:sz w:val="24"/>
          <w:szCs w:val="24"/>
          <w:u w:val="none"/>
        </w:rPr>
        <w:t xml:space="preserve"> (</w:t>
      </w:r>
      <w:r w:rsidRPr="00361666">
        <w:rPr>
          <w:rFonts w:ascii="Times New Roman" w:hAnsi="Times New Roman"/>
          <w:sz w:val="24"/>
          <w:szCs w:val="24"/>
          <w:u w:val="none"/>
        </w:rPr>
        <w:t>Opis sposobu przygotowywania ofert</w:t>
      </w:r>
      <w:r>
        <w:rPr>
          <w:rFonts w:ascii="Times New Roman" w:hAnsi="Times New Roman"/>
          <w:sz w:val="24"/>
          <w:szCs w:val="24"/>
          <w:u w:val="none"/>
        </w:rPr>
        <w:t>)</w:t>
      </w:r>
      <w:r w:rsidRPr="00117F1A">
        <w:rPr>
          <w:rFonts w:ascii="Times New Roman" w:hAnsi="Times New Roman"/>
          <w:color w:val="000000"/>
          <w:sz w:val="24"/>
          <w:szCs w:val="24"/>
          <w:u w:val="none"/>
        </w:rPr>
        <w:t>.</w:t>
      </w:r>
      <w:r w:rsidRPr="00D33485">
        <w:rPr>
          <w:rFonts w:ascii="Times New Roman" w:hAnsi="Times New Roman"/>
          <w:sz w:val="24"/>
          <w:szCs w:val="24"/>
          <w:u w:val="none"/>
        </w:rPr>
        <w:t xml:space="preserve"> </w:t>
      </w:r>
    </w:p>
    <w:p w:rsidR="00D44835" w:rsidRPr="00D44835" w:rsidRDefault="00D44835" w:rsidP="000F4DF6">
      <w:pPr>
        <w:pStyle w:val="Tekstpodstawowywcity"/>
        <w:widowControl w:val="0"/>
        <w:tabs>
          <w:tab w:val="left" w:pos="851"/>
          <w:tab w:val="left" w:pos="2977"/>
          <w:tab w:val="left" w:pos="3119"/>
        </w:tabs>
        <w:jc w:val="both"/>
        <w:rPr>
          <w:rFonts w:ascii="Times New Roman" w:hAnsi="Times New Roman"/>
          <w:sz w:val="24"/>
          <w:szCs w:val="24"/>
          <w:u w:val="none"/>
          <w:lang w:val="pl-PL"/>
        </w:rPr>
      </w:pPr>
    </w:p>
    <w:p w:rsidR="006E0F34" w:rsidRDefault="006E0F34" w:rsidP="00712DD4">
      <w:pPr>
        <w:spacing w:after="0" w:line="240" w:lineRule="auto"/>
        <w:jc w:val="both"/>
        <w:rPr>
          <w:rFonts w:ascii="Times New Roman" w:hAnsi="Times New Roman" w:cs="Times New Roman"/>
          <w:b/>
          <w:u w:val="single"/>
        </w:rPr>
      </w:pPr>
      <w:r w:rsidRPr="001C57E6">
        <w:rPr>
          <w:rFonts w:ascii="Times New Roman" w:eastAsia="Times New Roman" w:hAnsi="Times New Roman" w:cs="Times New Roman"/>
          <w:b/>
          <w:lang w:eastAsia="pl-PL"/>
        </w:rPr>
        <w:t xml:space="preserve">Zadanie nr 1. </w:t>
      </w:r>
      <w:r w:rsidR="001C57E6" w:rsidRPr="001C57E6">
        <w:rPr>
          <w:rFonts w:ascii="Times New Roman" w:hAnsi="Times New Roman" w:cs="Times New Roman"/>
          <w:b/>
          <w:bCs/>
          <w:u w:val="single"/>
        </w:rPr>
        <w:t>System elektronicznego zabezpieczenia zbiorów w technologii radiowej identyfikacji – RFID HF</w:t>
      </w:r>
      <w:r w:rsidR="001C57E6" w:rsidRPr="001C57E6">
        <w:rPr>
          <w:rFonts w:ascii="Times New Roman" w:hAnsi="Times New Roman" w:cs="Times New Roman"/>
          <w:b/>
          <w:u w:val="single"/>
        </w:rPr>
        <w:t xml:space="preserve"> .</w:t>
      </w:r>
    </w:p>
    <w:p w:rsidR="00A02DA0" w:rsidRPr="00A02DA0" w:rsidRDefault="00A02DA0" w:rsidP="00A02DA0">
      <w:pPr>
        <w:pStyle w:val="NormalnyWeb"/>
        <w:keepNext/>
        <w:numPr>
          <w:ilvl w:val="0"/>
          <w:numId w:val="42"/>
        </w:numPr>
        <w:shd w:val="clear" w:color="auto" w:fill="FFFFFF"/>
        <w:suppressAutoHyphens/>
        <w:spacing w:before="0" w:beforeAutospacing="0" w:after="0" w:afterAutospacing="0"/>
        <w:ind w:left="284" w:hanging="284"/>
        <w:jc w:val="both"/>
        <w:rPr>
          <w:sz w:val="22"/>
          <w:szCs w:val="22"/>
        </w:rPr>
      </w:pPr>
      <w:r w:rsidRPr="00A02DA0">
        <w:rPr>
          <w:sz w:val="22"/>
          <w:szCs w:val="22"/>
        </w:rPr>
        <w:t>Bramki nadawczo-odbiorcze RFID ze zintegrowanymi z panelami bramek licznikami osób: trzyantenowa (1 szt.) i dwuantenowa RFID (1 szt.)</w:t>
      </w:r>
    </w:p>
    <w:p w:rsidR="00A02DA0" w:rsidRPr="00A02DA0" w:rsidRDefault="00A02DA0" w:rsidP="00A02DA0">
      <w:pPr>
        <w:pStyle w:val="NormalnyWeb"/>
        <w:keepNext/>
        <w:numPr>
          <w:ilvl w:val="0"/>
          <w:numId w:val="42"/>
        </w:numPr>
        <w:shd w:val="clear" w:color="auto" w:fill="FFFFFF"/>
        <w:suppressAutoHyphens/>
        <w:spacing w:before="0" w:beforeAutospacing="0" w:after="0" w:afterAutospacing="0"/>
        <w:ind w:left="284" w:hanging="284"/>
        <w:rPr>
          <w:sz w:val="22"/>
          <w:szCs w:val="22"/>
        </w:rPr>
      </w:pPr>
      <w:r w:rsidRPr="00A02DA0">
        <w:rPr>
          <w:sz w:val="22"/>
          <w:szCs w:val="22"/>
        </w:rPr>
        <w:t xml:space="preserve">Liczniki osób (2 szt.) </w:t>
      </w:r>
    </w:p>
    <w:p w:rsidR="00A02DA0" w:rsidRPr="00A02DA0" w:rsidRDefault="00A02DA0" w:rsidP="00A02DA0">
      <w:pPr>
        <w:pStyle w:val="NormalnyWeb"/>
        <w:keepNext/>
        <w:numPr>
          <w:ilvl w:val="0"/>
          <w:numId w:val="42"/>
        </w:numPr>
        <w:shd w:val="clear" w:color="auto" w:fill="FFFFFF"/>
        <w:suppressAutoHyphens/>
        <w:spacing w:before="0" w:beforeAutospacing="0" w:after="0" w:afterAutospacing="0"/>
        <w:ind w:left="284" w:hanging="284"/>
        <w:rPr>
          <w:sz w:val="22"/>
          <w:szCs w:val="22"/>
        </w:rPr>
      </w:pPr>
      <w:r w:rsidRPr="00A02DA0">
        <w:rPr>
          <w:sz w:val="22"/>
          <w:szCs w:val="22"/>
        </w:rPr>
        <w:t xml:space="preserve">Czytniki-kodery etykiet RFID (6 szt.) </w:t>
      </w:r>
    </w:p>
    <w:p w:rsidR="00A02DA0" w:rsidRPr="00A02DA0" w:rsidRDefault="00A02DA0" w:rsidP="00A02DA0">
      <w:pPr>
        <w:pStyle w:val="NormalnyWeb"/>
        <w:keepNext/>
        <w:numPr>
          <w:ilvl w:val="0"/>
          <w:numId w:val="42"/>
        </w:numPr>
        <w:shd w:val="clear" w:color="auto" w:fill="FFFFFF"/>
        <w:suppressAutoHyphens/>
        <w:spacing w:before="0" w:beforeAutospacing="0" w:after="0" w:afterAutospacing="0"/>
        <w:ind w:left="284" w:hanging="284"/>
        <w:rPr>
          <w:sz w:val="22"/>
          <w:szCs w:val="22"/>
        </w:rPr>
      </w:pPr>
      <w:proofErr w:type="spellStart"/>
      <w:r w:rsidRPr="00A02DA0">
        <w:rPr>
          <w:sz w:val="22"/>
          <w:szCs w:val="22"/>
        </w:rPr>
        <w:t>Wrzutnia</w:t>
      </w:r>
      <w:proofErr w:type="spellEnd"/>
      <w:r w:rsidRPr="00A02DA0">
        <w:rPr>
          <w:sz w:val="22"/>
          <w:szCs w:val="22"/>
        </w:rPr>
        <w:t xml:space="preserve"> mechaniczna RFID (1 szt.) </w:t>
      </w:r>
    </w:p>
    <w:p w:rsidR="00A02DA0" w:rsidRPr="00A02DA0" w:rsidRDefault="00A02DA0" w:rsidP="00A02DA0">
      <w:pPr>
        <w:pStyle w:val="NormalnyWeb"/>
        <w:keepNext/>
        <w:numPr>
          <w:ilvl w:val="0"/>
          <w:numId w:val="42"/>
        </w:numPr>
        <w:shd w:val="clear" w:color="auto" w:fill="FFFFFF"/>
        <w:suppressAutoHyphens/>
        <w:spacing w:before="0" w:beforeAutospacing="0" w:after="0" w:afterAutospacing="0"/>
        <w:ind w:left="284" w:hanging="284"/>
        <w:rPr>
          <w:sz w:val="22"/>
          <w:szCs w:val="22"/>
        </w:rPr>
      </w:pPr>
      <w:r w:rsidRPr="00A02DA0">
        <w:rPr>
          <w:sz w:val="22"/>
          <w:szCs w:val="22"/>
        </w:rPr>
        <w:t xml:space="preserve">Czytnik ręczny RFID (1 szt.) </w:t>
      </w:r>
    </w:p>
    <w:p w:rsidR="00A02DA0" w:rsidRPr="00A02DA0" w:rsidRDefault="00A02DA0" w:rsidP="00A02DA0">
      <w:pPr>
        <w:pStyle w:val="NormalnyWeb"/>
        <w:keepNext/>
        <w:numPr>
          <w:ilvl w:val="0"/>
          <w:numId w:val="42"/>
        </w:numPr>
        <w:shd w:val="clear" w:color="auto" w:fill="FFFFFF"/>
        <w:suppressAutoHyphens/>
        <w:spacing w:before="0" w:beforeAutospacing="0" w:after="0" w:afterAutospacing="0"/>
        <w:ind w:left="284" w:hanging="284"/>
        <w:rPr>
          <w:sz w:val="22"/>
          <w:szCs w:val="22"/>
        </w:rPr>
      </w:pPr>
      <w:r w:rsidRPr="00A02DA0">
        <w:rPr>
          <w:sz w:val="22"/>
          <w:szCs w:val="22"/>
        </w:rPr>
        <w:t xml:space="preserve">Etykiety biblioteczne RFID zabezpieczające książki (70000 szt.) </w:t>
      </w:r>
    </w:p>
    <w:p w:rsidR="00A02DA0" w:rsidRPr="00A02DA0" w:rsidRDefault="00A02DA0" w:rsidP="00A02DA0">
      <w:pPr>
        <w:numPr>
          <w:ilvl w:val="0"/>
          <w:numId w:val="42"/>
        </w:numPr>
        <w:suppressAutoHyphens/>
        <w:spacing w:after="0" w:line="240" w:lineRule="auto"/>
        <w:ind w:left="284" w:hanging="284"/>
        <w:jc w:val="both"/>
        <w:rPr>
          <w:rFonts w:ascii="Times New Roman" w:hAnsi="Times New Roman" w:cs="Times New Roman"/>
        </w:rPr>
      </w:pPr>
      <w:r w:rsidRPr="00A02DA0">
        <w:rPr>
          <w:rFonts w:ascii="Times New Roman" w:hAnsi="Times New Roman" w:cs="Times New Roman"/>
        </w:rPr>
        <w:t xml:space="preserve">Etykiety biblioteczne RFID zabezpieczające płyty CD/DVD- </w:t>
      </w:r>
      <w:proofErr w:type="spellStart"/>
      <w:r w:rsidRPr="00A02DA0">
        <w:rPr>
          <w:rFonts w:ascii="Times New Roman" w:hAnsi="Times New Roman" w:cs="Times New Roman"/>
        </w:rPr>
        <w:t>audiobooki</w:t>
      </w:r>
      <w:proofErr w:type="spellEnd"/>
      <w:r w:rsidRPr="00A02DA0">
        <w:rPr>
          <w:rFonts w:ascii="Times New Roman" w:hAnsi="Times New Roman" w:cs="Times New Roman"/>
        </w:rPr>
        <w:t xml:space="preserve"> (1000 szt.) </w:t>
      </w:r>
    </w:p>
    <w:p w:rsidR="00A02DA0" w:rsidRPr="00A02DA0" w:rsidRDefault="00A02DA0" w:rsidP="00A02DA0">
      <w:pPr>
        <w:numPr>
          <w:ilvl w:val="0"/>
          <w:numId w:val="42"/>
        </w:numPr>
        <w:suppressAutoHyphens/>
        <w:spacing w:after="0" w:line="240" w:lineRule="auto"/>
        <w:ind w:left="284" w:hanging="284"/>
        <w:jc w:val="both"/>
        <w:rPr>
          <w:rFonts w:ascii="Times New Roman" w:hAnsi="Times New Roman" w:cs="Times New Roman"/>
        </w:rPr>
      </w:pPr>
      <w:r w:rsidRPr="00A02DA0">
        <w:rPr>
          <w:rFonts w:ascii="Times New Roman" w:hAnsi="Times New Roman" w:cs="Times New Roman"/>
        </w:rPr>
        <w:t xml:space="preserve">Oprogramowanie integrujące system SOWA2/MARC21 z systemem RFID (1 szt.) </w:t>
      </w:r>
    </w:p>
    <w:p w:rsidR="00A02DA0" w:rsidRDefault="00C95ED1" w:rsidP="00712DD4">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Szczegółowy opis przedmiotu zamówienia wraz z wskazaniem minimalnych wymaganych parametrów technicznych zawiera zał. nr 1 do wzoru umowy na zadanie nr 1.</w:t>
      </w:r>
    </w:p>
    <w:p w:rsidR="00C95ED1" w:rsidRPr="001C57E6" w:rsidRDefault="00C95ED1" w:rsidP="00712DD4">
      <w:pPr>
        <w:spacing w:after="0" w:line="240" w:lineRule="auto"/>
        <w:jc w:val="both"/>
        <w:rPr>
          <w:rFonts w:ascii="Times New Roman" w:eastAsia="Times New Roman" w:hAnsi="Times New Roman" w:cs="Times New Roman"/>
          <w:b/>
          <w:lang w:eastAsia="pl-PL"/>
        </w:rPr>
      </w:pPr>
    </w:p>
    <w:p w:rsidR="001C57E6" w:rsidRDefault="006E0F34" w:rsidP="001C57E6">
      <w:pPr>
        <w:spacing w:after="0" w:line="240" w:lineRule="auto"/>
        <w:jc w:val="both"/>
        <w:rPr>
          <w:rFonts w:ascii="Times New Roman" w:eastAsia="Times New Roman" w:hAnsi="Times New Roman" w:cs="Times New Roman"/>
          <w:b/>
          <w:u w:val="single"/>
          <w:lang w:eastAsia="pl-PL"/>
        </w:rPr>
      </w:pPr>
      <w:r>
        <w:rPr>
          <w:rFonts w:ascii="Times New Roman" w:eastAsia="Times New Roman" w:hAnsi="Times New Roman" w:cs="Times New Roman"/>
          <w:b/>
          <w:lang w:eastAsia="pl-PL"/>
        </w:rPr>
        <w:t xml:space="preserve">Zadanie nr 2. </w:t>
      </w:r>
      <w:r w:rsidR="001C57E6" w:rsidRPr="001C57E6">
        <w:rPr>
          <w:rFonts w:ascii="Times New Roman" w:eastAsia="Times New Roman" w:hAnsi="Times New Roman" w:cs="Times New Roman"/>
          <w:b/>
          <w:u w:val="single"/>
          <w:lang w:eastAsia="pl-PL"/>
        </w:rPr>
        <w:t>Sprzęt komputerowy wraz z oprogramowaniem.</w:t>
      </w:r>
    </w:p>
    <w:p w:rsidR="00A02DA0" w:rsidRPr="00A02DA0" w:rsidRDefault="00A02DA0" w:rsidP="00A02DA0">
      <w:pPr>
        <w:pStyle w:val="Akapitzlist"/>
        <w:numPr>
          <w:ilvl w:val="0"/>
          <w:numId w:val="43"/>
        </w:numPr>
        <w:suppressAutoHyphens/>
        <w:ind w:left="284" w:hanging="284"/>
        <w:rPr>
          <w:bCs/>
          <w:sz w:val="22"/>
          <w:szCs w:val="22"/>
          <w:u w:val="single"/>
        </w:rPr>
      </w:pPr>
      <w:r w:rsidRPr="00A02DA0">
        <w:rPr>
          <w:sz w:val="22"/>
          <w:szCs w:val="22"/>
        </w:rPr>
        <w:t xml:space="preserve">Skaner A3 z ADF (1 szt.) </w:t>
      </w:r>
    </w:p>
    <w:p w:rsidR="00A02DA0" w:rsidRPr="00A02DA0" w:rsidRDefault="00A02DA0" w:rsidP="00A02DA0">
      <w:pPr>
        <w:pStyle w:val="Akapitzlist"/>
        <w:numPr>
          <w:ilvl w:val="0"/>
          <w:numId w:val="43"/>
        </w:numPr>
        <w:suppressAutoHyphens/>
        <w:ind w:left="284" w:hanging="284"/>
        <w:rPr>
          <w:sz w:val="22"/>
          <w:szCs w:val="22"/>
        </w:rPr>
      </w:pPr>
      <w:r w:rsidRPr="00A02DA0">
        <w:rPr>
          <w:sz w:val="22"/>
          <w:szCs w:val="22"/>
        </w:rPr>
        <w:t xml:space="preserve">Stacja robocza (1 szt.) </w:t>
      </w:r>
    </w:p>
    <w:p w:rsidR="00A02DA0" w:rsidRPr="00A02DA0" w:rsidRDefault="00A02DA0" w:rsidP="00A02DA0">
      <w:pPr>
        <w:pStyle w:val="Akapitzlist"/>
        <w:numPr>
          <w:ilvl w:val="0"/>
          <w:numId w:val="43"/>
        </w:numPr>
        <w:suppressAutoHyphens/>
        <w:ind w:left="284" w:hanging="284"/>
        <w:jc w:val="both"/>
        <w:rPr>
          <w:rStyle w:val="Pogrubienie"/>
          <w:b w:val="0"/>
          <w:bCs w:val="0"/>
          <w:color w:val="000000"/>
          <w:sz w:val="22"/>
          <w:szCs w:val="22"/>
          <w:shd w:val="clear" w:color="auto" w:fill="FFFFFF"/>
        </w:rPr>
      </w:pPr>
      <w:proofErr w:type="spellStart"/>
      <w:r w:rsidRPr="00A02DA0">
        <w:rPr>
          <w:rStyle w:val="Pogrubienie"/>
          <w:b w:val="0"/>
          <w:color w:val="000000"/>
          <w:sz w:val="22"/>
          <w:szCs w:val="22"/>
          <w:shd w:val="clear" w:color="auto" w:fill="FFFFFF"/>
        </w:rPr>
        <w:t>All</w:t>
      </w:r>
      <w:proofErr w:type="spellEnd"/>
      <w:r w:rsidRPr="00A02DA0">
        <w:rPr>
          <w:rStyle w:val="Pogrubienie"/>
          <w:b w:val="0"/>
          <w:color w:val="000000"/>
          <w:sz w:val="22"/>
          <w:szCs w:val="22"/>
          <w:shd w:val="clear" w:color="auto" w:fill="FFFFFF"/>
        </w:rPr>
        <w:t xml:space="preserve">-in-one (2 szt.) </w:t>
      </w:r>
    </w:p>
    <w:p w:rsidR="00A02DA0" w:rsidRPr="00A02DA0" w:rsidRDefault="00A02DA0" w:rsidP="00A02DA0">
      <w:pPr>
        <w:pStyle w:val="Akapitzlist"/>
        <w:numPr>
          <w:ilvl w:val="0"/>
          <w:numId w:val="43"/>
        </w:numPr>
        <w:suppressAutoHyphens/>
        <w:ind w:left="284" w:hanging="284"/>
        <w:jc w:val="both"/>
        <w:rPr>
          <w:rStyle w:val="Pogrubienie"/>
          <w:b w:val="0"/>
          <w:color w:val="000000"/>
          <w:sz w:val="22"/>
          <w:szCs w:val="22"/>
          <w:shd w:val="clear" w:color="auto" w:fill="FFFFFF"/>
        </w:rPr>
      </w:pPr>
      <w:r w:rsidRPr="00A02DA0">
        <w:rPr>
          <w:rStyle w:val="Pogrubienie"/>
          <w:b w:val="0"/>
          <w:color w:val="000000"/>
          <w:sz w:val="22"/>
          <w:szCs w:val="22"/>
          <w:shd w:val="clear" w:color="auto" w:fill="FFFFFF"/>
        </w:rPr>
        <w:t xml:space="preserve">Zestawy komputerowe (4 szt.) </w:t>
      </w:r>
    </w:p>
    <w:p w:rsidR="00A02DA0" w:rsidRPr="00A02DA0" w:rsidRDefault="00A02DA0" w:rsidP="00A02DA0">
      <w:pPr>
        <w:pStyle w:val="Akapitzlist"/>
        <w:numPr>
          <w:ilvl w:val="0"/>
          <w:numId w:val="43"/>
        </w:numPr>
        <w:suppressAutoHyphens/>
        <w:ind w:left="284" w:hanging="284"/>
        <w:rPr>
          <w:bCs/>
          <w:sz w:val="22"/>
          <w:szCs w:val="22"/>
        </w:rPr>
      </w:pPr>
      <w:r w:rsidRPr="00A02DA0">
        <w:rPr>
          <w:sz w:val="22"/>
          <w:szCs w:val="22"/>
        </w:rPr>
        <w:t xml:space="preserve">Laptopy do pracy biurowej (3 szt.) </w:t>
      </w:r>
    </w:p>
    <w:p w:rsidR="00A02DA0" w:rsidRPr="00A02DA0" w:rsidRDefault="00A02DA0" w:rsidP="00A02DA0">
      <w:pPr>
        <w:pStyle w:val="Akapitzlist"/>
        <w:numPr>
          <w:ilvl w:val="0"/>
          <w:numId w:val="43"/>
        </w:numPr>
        <w:suppressAutoHyphens/>
        <w:ind w:left="284" w:hanging="284"/>
        <w:jc w:val="both"/>
        <w:rPr>
          <w:bCs/>
          <w:sz w:val="22"/>
          <w:szCs w:val="22"/>
        </w:rPr>
      </w:pPr>
      <w:r w:rsidRPr="00A02DA0">
        <w:rPr>
          <w:sz w:val="22"/>
          <w:szCs w:val="22"/>
        </w:rPr>
        <w:t xml:space="preserve">Laptopy dla użytkowników (15 szt.) </w:t>
      </w:r>
    </w:p>
    <w:p w:rsidR="00A02DA0" w:rsidRPr="00A02DA0" w:rsidRDefault="00A02DA0" w:rsidP="00A02DA0">
      <w:pPr>
        <w:pStyle w:val="Akapitzlist"/>
        <w:numPr>
          <w:ilvl w:val="0"/>
          <w:numId w:val="43"/>
        </w:numPr>
        <w:suppressAutoHyphens/>
        <w:ind w:left="284" w:hanging="284"/>
        <w:rPr>
          <w:sz w:val="22"/>
          <w:szCs w:val="22"/>
        </w:rPr>
      </w:pPr>
      <w:r w:rsidRPr="00A02DA0">
        <w:rPr>
          <w:sz w:val="22"/>
          <w:szCs w:val="22"/>
        </w:rPr>
        <w:t xml:space="preserve">Monitor (1 szt.)  </w:t>
      </w:r>
    </w:p>
    <w:p w:rsidR="00A02DA0" w:rsidRPr="00A02DA0" w:rsidRDefault="00A02DA0" w:rsidP="00A02DA0">
      <w:pPr>
        <w:pStyle w:val="Akapitzlist"/>
        <w:numPr>
          <w:ilvl w:val="0"/>
          <w:numId w:val="43"/>
        </w:numPr>
        <w:suppressAutoHyphens/>
        <w:ind w:left="284" w:hanging="284"/>
        <w:jc w:val="both"/>
        <w:rPr>
          <w:sz w:val="22"/>
          <w:szCs w:val="22"/>
        </w:rPr>
      </w:pPr>
      <w:r w:rsidRPr="00A02DA0">
        <w:rPr>
          <w:sz w:val="22"/>
          <w:szCs w:val="22"/>
        </w:rPr>
        <w:t xml:space="preserve">Serwer (1 </w:t>
      </w:r>
      <w:proofErr w:type="spellStart"/>
      <w:r w:rsidRPr="00A02DA0">
        <w:rPr>
          <w:sz w:val="22"/>
          <w:szCs w:val="22"/>
        </w:rPr>
        <w:t>szt</w:t>
      </w:r>
      <w:proofErr w:type="spellEnd"/>
      <w:r w:rsidRPr="00A02DA0">
        <w:rPr>
          <w:sz w:val="22"/>
          <w:szCs w:val="22"/>
        </w:rPr>
        <w:t xml:space="preserve">) </w:t>
      </w:r>
    </w:p>
    <w:p w:rsidR="00A02DA0" w:rsidRPr="00A02DA0" w:rsidRDefault="00A02DA0" w:rsidP="00A02DA0">
      <w:pPr>
        <w:pStyle w:val="Akapitzlist"/>
        <w:numPr>
          <w:ilvl w:val="0"/>
          <w:numId w:val="43"/>
        </w:numPr>
        <w:suppressAutoHyphens/>
        <w:ind w:left="284" w:hanging="284"/>
        <w:jc w:val="both"/>
        <w:rPr>
          <w:bCs/>
          <w:sz w:val="22"/>
          <w:szCs w:val="22"/>
        </w:rPr>
      </w:pPr>
      <w:r w:rsidRPr="00A02DA0">
        <w:rPr>
          <w:sz w:val="22"/>
          <w:szCs w:val="22"/>
        </w:rPr>
        <w:t xml:space="preserve">Projektory (2 szt.) </w:t>
      </w:r>
    </w:p>
    <w:p w:rsidR="00A02DA0" w:rsidRPr="00A02DA0" w:rsidRDefault="00A02DA0" w:rsidP="00A02DA0">
      <w:pPr>
        <w:pStyle w:val="Akapitzlist"/>
        <w:numPr>
          <w:ilvl w:val="0"/>
          <w:numId w:val="43"/>
        </w:numPr>
        <w:suppressAutoHyphens/>
        <w:ind w:left="426" w:hanging="426"/>
        <w:jc w:val="both"/>
        <w:rPr>
          <w:bCs/>
          <w:sz w:val="22"/>
          <w:szCs w:val="22"/>
        </w:rPr>
      </w:pPr>
      <w:r w:rsidRPr="00A02DA0">
        <w:rPr>
          <w:sz w:val="22"/>
          <w:szCs w:val="22"/>
        </w:rPr>
        <w:t xml:space="preserve">Ekran projekcyjny przenośny (1 szt.) </w:t>
      </w:r>
    </w:p>
    <w:p w:rsidR="00A02DA0" w:rsidRPr="00A02DA0" w:rsidRDefault="00A02DA0" w:rsidP="00A02DA0">
      <w:pPr>
        <w:pStyle w:val="Akapitzlist"/>
        <w:numPr>
          <w:ilvl w:val="0"/>
          <w:numId w:val="43"/>
        </w:numPr>
        <w:suppressAutoHyphens/>
        <w:ind w:left="426" w:hanging="426"/>
        <w:rPr>
          <w:rStyle w:val="Pogrubienie"/>
          <w:b w:val="0"/>
          <w:color w:val="000000"/>
          <w:sz w:val="22"/>
          <w:szCs w:val="22"/>
          <w:shd w:val="clear" w:color="auto" w:fill="FFFFFF"/>
        </w:rPr>
      </w:pPr>
      <w:r w:rsidRPr="00A02DA0">
        <w:rPr>
          <w:rStyle w:val="Pogrubienie"/>
          <w:b w:val="0"/>
          <w:color w:val="000000"/>
          <w:sz w:val="22"/>
          <w:szCs w:val="22"/>
          <w:shd w:val="clear" w:color="auto" w:fill="FFFFFF"/>
        </w:rPr>
        <w:t xml:space="preserve">Drukarki wielofunkcyjne (4 szt.) </w:t>
      </w:r>
    </w:p>
    <w:p w:rsidR="00A02DA0" w:rsidRPr="00A02DA0" w:rsidRDefault="00A02DA0" w:rsidP="00A02DA0">
      <w:pPr>
        <w:pStyle w:val="Akapitzlist"/>
        <w:numPr>
          <w:ilvl w:val="0"/>
          <w:numId w:val="43"/>
        </w:numPr>
        <w:suppressAutoHyphens/>
        <w:ind w:left="426" w:hanging="426"/>
        <w:rPr>
          <w:bCs/>
          <w:sz w:val="22"/>
          <w:szCs w:val="22"/>
        </w:rPr>
      </w:pPr>
      <w:r w:rsidRPr="00A02DA0">
        <w:rPr>
          <w:bCs/>
          <w:sz w:val="22"/>
          <w:szCs w:val="22"/>
        </w:rPr>
        <w:t xml:space="preserve">Przenośna drukarka kodów kreskowych (1 szt.) </w:t>
      </w:r>
    </w:p>
    <w:p w:rsidR="00A02DA0" w:rsidRPr="00A02DA0" w:rsidRDefault="00A02DA0" w:rsidP="00A02DA0">
      <w:pPr>
        <w:pStyle w:val="Akapitzlist"/>
        <w:numPr>
          <w:ilvl w:val="0"/>
          <w:numId w:val="43"/>
        </w:numPr>
        <w:suppressAutoHyphens/>
        <w:ind w:left="426" w:hanging="426"/>
        <w:jc w:val="both"/>
        <w:rPr>
          <w:bCs/>
          <w:sz w:val="22"/>
          <w:szCs w:val="22"/>
        </w:rPr>
      </w:pPr>
      <w:r w:rsidRPr="00A02DA0">
        <w:rPr>
          <w:bCs/>
          <w:sz w:val="22"/>
          <w:szCs w:val="22"/>
        </w:rPr>
        <w:t xml:space="preserve">Czytniki (10 szt.) </w:t>
      </w:r>
    </w:p>
    <w:p w:rsidR="00A02DA0" w:rsidRPr="00A02DA0" w:rsidRDefault="00A02DA0" w:rsidP="00A02DA0">
      <w:pPr>
        <w:pStyle w:val="Akapitzlist"/>
        <w:numPr>
          <w:ilvl w:val="0"/>
          <w:numId w:val="43"/>
        </w:numPr>
        <w:suppressAutoHyphens/>
        <w:ind w:left="426" w:hanging="426"/>
        <w:rPr>
          <w:sz w:val="22"/>
          <w:szCs w:val="22"/>
        </w:rPr>
      </w:pPr>
      <w:r w:rsidRPr="00A02DA0">
        <w:rPr>
          <w:sz w:val="22"/>
          <w:szCs w:val="22"/>
        </w:rPr>
        <w:t xml:space="preserve">Zasilacz awaryjny 700 VA (1 szt.) </w:t>
      </w:r>
    </w:p>
    <w:p w:rsidR="00A02DA0" w:rsidRPr="00A02DA0" w:rsidRDefault="00A02DA0" w:rsidP="00A02DA0">
      <w:pPr>
        <w:pStyle w:val="Akapitzlist"/>
        <w:numPr>
          <w:ilvl w:val="0"/>
          <w:numId w:val="43"/>
        </w:numPr>
        <w:suppressAutoHyphens/>
        <w:ind w:left="426" w:hanging="426"/>
        <w:rPr>
          <w:sz w:val="22"/>
          <w:szCs w:val="22"/>
        </w:rPr>
      </w:pPr>
      <w:r w:rsidRPr="00A02DA0">
        <w:rPr>
          <w:sz w:val="22"/>
          <w:szCs w:val="22"/>
        </w:rPr>
        <w:t xml:space="preserve">Oprogramowanie </w:t>
      </w:r>
    </w:p>
    <w:p w:rsidR="00C95ED1" w:rsidRPr="00C95ED1" w:rsidRDefault="00C95ED1" w:rsidP="00C95ED1">
      <w:pPr>
        <w:jc w:val="both"/>
        <w:rPr>
          <w:rFonts w:ascii="Times New Roman" w:hAnsi="Times New Roman" w:cs="Times New Roman"/>
          <w:b/>
          <w:lang w:eastAsia="pl-PL"/>
        </w:rPr>
      </w:pPr>
      <w:r w:rsidRPr="00C95ED1">
        <w:rPr>
          <w:rFonts w:ascii="Times New Roman" w:hAnsi="Times New Roman" w:cs="Times New Roman"/>
          <w:b/>
          <w:lang w:eastAsia="pl-PL"/>
        </w:rPr>
        <w:t xml:space="preserve">Szczegółowy opis przedmiotu zamówienia wraz z wskazaniem minimalnych wymaganych parametrów technicznych zawiera zał. nr 1 do wzoru umowy na zadanie nr </w:t>
      </w:r>
      <w:r w:rsidRPr="00C95ED1">
        <w:rPr>
          <w:rFonts w:ascii="Times New Roman" w:hAnsi="Times New Roman" w:cs="Times New Roman"/>
          <w:b/>
          <w:lang w:eastAsia="pl-PL"/>
        </w:rPr>
        <w:t>2</w:t>
      </w:r>
      <w:r w:rsidRPr="00C95ED1">
        <w:rPr>
          <w:rFonts w:ascii="Times New Roman" w:hAnsi="Times New Roman" w:cs="Times New Roman"/>
          <w:b/>
          <w:lang w:eastAsia="pl-PL"/>
        </w:rPr>
        <w:t>.</w:t>
      </w:r>
    </w:p>
    <w:p w:rsidR="000F4DF6" w:rsidRDefault="006E0F34" w:rsidP="001C57E6">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Zadanie nr 3. </w:t>
      </w:r>
      <w:r w:rsidR="001C57E6" w:rsidRPr="001C57E6">
        <w:rPr>
          <w:rFonts w:ascii="Times New Roman" w:hAnsi="Times New Roman" w:cs="Times New Roman"/>
          <w:b/>
          <w:bCs/>
          <w:u w:val="single"/>
        </w:rPr>
        <w:t>System nagłaśniający.</w:t>
      </w:r>
      <w:r w:rsidRPr="001C57E6">
        <w:rPr>
          <w:rFonts w:ascii="Times New Roman" w:eastAsia="Times New Roman" w:hAnsi="Times New Roman" w:cs="Times New Roman"/>
          <w:b/>
          <w:lang w:eastAsia="pl-PL"/>
        </w:rPr>
        <w:t xml:space="preserve"> </w:t>
      </w:r>
    </w:p>
    <w:p w:rsidR="00A02DA0" w:rsidRPr="00A02DA0" w:rsidRDefault="00A02DA0" w:rsidP="00A02DA0">
      <w:pPr>
        <w:pStyle w:val="Akapitzlist"/>
        <w:numPr>
          <w:ilvl w:val="0"/>
          <w:numId w:val="44"/>
        </w:numPr>
        <w:tabs>
          <w:tab w:val="clear" w:pos="720"/>
          <w:tab w:val="num" w:pos="284"/>
        </w:tabs>
        <w:suppressAutoHyphens/>
        <w:ind w:hanging="720"/>
        <w:jc w:val="both"/>
        <w:rPr>
          <w:sz w:val="22"/>
          <w:szCs w:val="22"/>
        </w:rPr>
      </w:pPr>
      <w:r w:rsidRPr="00A02DA0">
        <w:rPr>
          <w:sz w:val="22"/>
          <w:szCs w:val="22"/>
        </w:rPr>
        <w:t xml:space="preserve">System nagłaśniający (1 szt.) </w:t>
      </w:r>
    </w:p>
    <w:p w:rsidR="00A02DA0" w:rsidRPr="00A02DA0" w:rsidRDefault="00A02DA0" w:rsidP="00A02DA0">
      <w:pPr>
        <w:pStyle w:val="Akapitzlist"/>
        <w:numPr>
          <w:ilvl w:val="0"/>
          <w:numId w:val="44"/>
        </w:numPr>
        <w:tabs>
          <w:tab w:val="clear" w:pos="720"/>
          <w:tab w:val="num" w:pos="426"/>
        </w:tabs>
        <w:suppressAutoHyphens/>
        <w:ind w:left="284" w:hanging="284"/>
        <w:jc w:val="both"/>
        <w:rPr>
          <w:sz w:val="22"/>
          <w:szCs w:val="22"/>
        </w:rPr>
      </w:pPr>
      <w:r w:rsidRPr="00A02DA0">
        <w:rPr>
          <w:sz w:val="22"/>
          <w:szCs w:val="22"/>
        </w:rPr>
        <w:t xml:space="preserve">Mikrofony bezprzewodowe (2 szt.) </w:t>
      </w:r>
    </w:p>
    <w:p w:rsidR="00C95ED1" w:rsidRPr="00C95ED1" w:rsidRDefault="00C95ED1" w:rsidP="00C95ED1">
      <w:pPr>
        <w:jc w:val="both"/>
        <w:rPr>
          <w:rFonts w:ascii="Times New Roman" w:hAnsi="Times New Roman" w:cs="Times New Roman"/>
          <w:b/>
          <w:lang w:eastAsia="pl-PL"/>
        </w:rPr>
      </w:pPr>
      <w:r w:rsidRPr="00C95ED1">
        <w:rPr>
          <w:rFonts w:ascii="Times New Roman" w:hAnsi="Times New Roman" w:cs="Times New Roman"/>
          <w:b/>
          <w:lang w:eastAsia="pl-PL"/>
        </w:rPr>
        <w:lastRenderedPageBreak/>
        <w:t>Szczegółowy opis przedmiotu zamówienia wraz z wskazaniem minimalnych wymaganych parametrów technicznych zawiera zał. nr 1 do wzoru umowy</w:t>
      </w:r>
      <w:r>
        <w:rPr>
          <w:rFonts w:ascii="Times New Roman" w:hAnsi="Times New Roman" w:cs="Times New Roman"/>
          <w:b/>
          <w:lang w:eastAsia="pl-PL"/>
        </w:rPr>
        <w:t xml:space="preserve"> na zadanie nr 3</w:t>
      </w:r>
      <w:r w:rsidRPr="00C95ED1">
        <w:rPr>
          <w:rFonts w:ascii="Times New Roman" w:hAnsi="Times New Roman" w:cs="Times New Roman"/>
          <w:b/>
          <w:lang w:eastAsia="pl-PL"/>
        </w:rPr>
        <w:t>.</w:t>
      </w:r>
    </w:p>
    <w:p w:rsidR="00A02DA0" w:rsidRPr="00A02DA0" w:rsidRDefault="00A02DA0" w:rsidP="001C57E6">
      <w:pPr>
        <w:spacing w:after="0" w:line="240" w:lineRule="auto"/>
        <w:jc w:val="both"/>
        <w:rPr>
          <w:rFonts w:ascii="Times New Roman" w:eastAsia="Times New Roman" w:hAnsi="Times New Roman" w:cs="Times New Roman"/>
          <w:b/>
          <w:lang w:eastAsia="pl-PL"/>
        </w:rPr>
      </w:pPr>
    </w:p>
    <w:p w:rsidR="001C57E6" w:rsidRDefault="001C57E6" w:rsidP="001C57E6">
      <w:pPr>
        <w:spacing w:after="0" w:line="240" w:lineRule="auto"/>
        <w:rPr>
          <w:rFonts w:ascii="Times New Roman" w:hAnsi="Times New Roman" w:cs="Times New Roman"/>
          <w:b/>
          <w:bCs/>
          <w:u w:val="single"/>
        </w:rPr>
      </w:pPr>
      <w:r w:rsidRPr="001C57E6">
        <w:rPr>
          <w:rFonts w:ascii="Times New Roman" w:eastAsia="Times New Roman" w:hAnsi="Times New Roman" w:cs="Times New Roman"/>
          <w:b/>
          <w:sz w:val="24"/>
          <w:szCs w:val="24"/>
          <w:lang w:eastAsia="pl-PL"/>
        </w:rPr>
        <w:t>Zadanie nr 4</w:t>
      </w:r>
      <w:r w:rsidRPr="001C57E6">
        <w:rPr>
          <w:rFonts w:ascii="Times New Roman" w:eastAsia="Times New Roman" w:hAnsi="Times New Roman" w:cs="Times New Roman"/>
          <w:b/>
          <w:lang w:eastAsia="pl-PL"/>
        </w:rPr>
        <w:t>.</w:t>
      </w:r>
      <w:r w:rsidRPr="001C57E6">
        <w:rPr>
          <w:rFonts w:ascii="Times New Roman" w:hAnsi="Times New Roman" w:cs="Times New Roman"/>
          <w:b/>
          <w:bCs/>
          <w:u w:val="single"/>
        </w:rPr>
        <w:t xml:space="preserve"> Telewizory i sprzęt AGD.</w:t>
      </w:r>
    </w:p>
    <w:p w:rsidR="009E7959" w:rsidRPr="009E7959" w:rsidRDefault="009E7959" w:rsidP="009E7959">
      <w:pPr>
        <w:pStyle w:val="Akapitzlist"/>
        <w:numPr>
          <w:ilvl w:val="0"/>
          <w:numId w:val="45"/>
        </w:numPr>
        <w:tabs>
          <w:tab w:val="clear" w:pos="720"/>
          <w:tab w:val="num" w:pos="284"/>
        </w:tabs>
        <w:suppressAutoHyphens/>
        <w:ind w:hanging="720"/>
        <w:jc w:val="both"/>
        <w:rPr>
          <w:sz w:val="22"/>
          <w:szCs w:val="22"/>
          <w:u w:val="single"/>
        </w:rPr>
      </w:pPr>
      <w:r w:rsidRPr="009E7959">
        <w:rPr>
          <w:sz w:val="22"/>
          <w:szCs w:val="22"/>
        </w:rPr>
        <w:t xml:space="preserve">Telewizory (2 szt.) </w:t>
      </w:r>
    </w:p>
    <w:p w:rsidR="009E7959" w:rsidRPr="009E7959" w:rsidRDefault="009E7959" w:rsidP="009E7959">
      <w:pPr>
        <w:pStyle w:val="Akapitzlist"/>
        <w:numPr>
          <w:ilvl w:val="0"/>
          <w:numId w:val="45"/>
        </w:numPr>
        <w:tabs>
          <w:tab w:val="clear" w:pos="720"/>
          <w:tab w:val="num" w:pos="284"/>
        </w:tabs>
        <w:suppressAutoHyphens/>
        <w:ind w:hanging="720"/>
        <w:jc w:val="both"/>
        <w:rPr>
          <w:sz w:val="22"/>
          <w:szCs w:val="22"/>
        </w:rPr>
      </w:pPr>
      <w:r w:rsidRPr="009E7959">
        <w:rPr>
          <w:sz w:val="22"/>
          <w:szCs w:val="22"/>
        </w:rPr>
        <w:t xml:space="preserve">Obrotowy uchwyt do telewizora (1 szt.) </w:t>
      </w:r>
    </w:p>
    <w:p w:rsidR="009E7959" w:rsidRPr="009E7959" w:rsidRDefault="009E7959" w:rsidP="009E7959">
      <w:pPr>
        <w:pStyle w:val="Akapitzlist"/>
        <w:numPr>
          <w:ilvl w:val="0"/>
          <w:numId w:val="45"/>
        </w:numPr>
        <w:tabs>
          <w:tab w:val="clear" w:pos="720"/>
          <w:tab w:val="num" w:pos="284"/>
        </w:tabs>
        <w:suppressAutoHyphens/>
        <w:ind w:hanging="720"/>
        <w:jc w:val="both"/>
        <w:rPr>
          <w:sz w:val="22"/>
          <w:szCs w:val="22"/>
        </w:rPr>
      </w:pPr>
      <w:r w:rsidRPr="009E7959">
        <w:rPr>
          <w:sz w:val="22"/>
          <w:szCs w:val="22"/>
        </w:rPr>
        <w:t xml:space="preserve">Stojak do telewizora (1 </w:t>
      </w:r>
      <w:proofErr w:type="spellStart"/>
      <w:r w:rsidRPr="009E7959">
        <w:rPr>
          <w:sz w:val="22"/>
          <w:szCs w:val="22"/>
        </w:rPr>
        <w:t>szt</w:t>
      </w:r>
      <w:proofErr w:type="spellEnd"/>
      <w:r w:rsidRPr="009E7959">
        <w:rPr>
          <w:sz w:val="22"/>
          <w:szCs w:val="22"/>
        </w:rPr>
        <w:t xml:space="preserve">) </w:t>
      </w:r>
    </w:p>
    <w:p w:rsidR="009E7959" w:rsidRPr="009E7959" w:rsidRDefault="009E7959" w:rsidP="009E7959">
      <w:pPr>
        <w:pStyle w:val="Akapitzlist"/>
        <w:numPr>
          <w:ilvl w:val="0"/>
          <w:numId w:val="45"/>
        </w:numPr>
        <w:tabs>
          <w:tab w:val="clear" w:pos="720"/>
          <w:tab w:val="num" w:pos="284"/>
        </w:tabs>
        <w:suppressAutoHyphens/>
        <w:ind w:hanging="720"/>
        <w:jc w:val="both"/>
        <w:rPr>
          <w:bCs/>
          <w:sz w:val="22"/>
          <w:szCs w:val="22"/>
          <w:u w:val="single"/>
        </w:rPr>
      </w:pPr>
      <w:r w:rsidRPr="009E7959">
        <w:rPr>
          <w:bCs/>
          <w:sz w:val="22"/>
          <w:szCs w:val="22"/>
        </w:rPr>
        <w:t xml:space="preserve">Ekspresy do kawy (2 szt.) </w:t>
      </w:r>
    </w:p>
    <w:p w:rsidR="009E7959" w:rsidRPr="009E7959" w:rsidRDefault="009E7959" w:rsidP="009E7959">
      <w:pPr>
        <w:pStyle w:val="Akapitzlist"/>
        <w:numPr>
          <w:ilvl w:val="0"/>
          <w:numId w:val="45"/>
        </w:numPr>
        <w:tabs>
          <w:tab w:val="clear" w:pos="720"/>
          <w:tab w:val="num" w:pos="284"/>
        </w:tabs>
        <w:suppressAutoHyphens/>
        <w:ind w:hanging="720"/>
        <w:jc w:val="both"/>
        <w:rPr>
          <w:rStyle w:val="Pogrubienie"/>
          <w:b w:val="0"/>
          <w:bCs w:val="0"/>
          <w:sz w:val="22"/>
          <w:szCs w:val="22"/>
        </w:rPr>
      </w:pPr>
      <w:r w:rsidRPr="009E7959">
        <w:rPr>
          <w:rStyle w:val="Pogrubienie"/>
          <w:b w:val="0"/>
          <w:color w:val="000000"/>
          <w:sz w:val="22"/>
          <w:szCs w:val="22"/>
          <w:shd w:val="clear" w:color="auto" w:fill="FFFFFF"/>
        </w:rPr>
        <w:t xml:space="preserve">Niszczarki (3 szt.) </w:t>
      </w:r>
    </w:p>
    <w:p w:rsidR="00C95ED1" w:rsidRPr="00C95ED1" w:rsidRDefault="00C95ED1" w:rsidP="00C95ED1">
      <w:pPr>
        <w:jc w:val="both"/>
        <w:rPr>
          <w:rFonts w:ascii="Times New Roman" w:hAnsi="Times New Roman" w:cs="Times New Roman"/>
          <w:b/>
          <w:lang w:eastAsia="pl-PL"/>
        </w:rPr>
      </w:pPr>
      <w:r w:rsidRPr="00C95ED1">
        <w:rPr>
          <w:rFonts w:ascii="Times New Roman" w:hAnsi="Times New Roman" w:cs="Times New Roman"/>
          <w:b/>
          <w:lang w:eastAsia="pl-PL"/>
        </w:rPr>
        <w:t xml:space="preserve">Szczegółowy opis przedmiotu zamówienia wraz z wskazaniem minimalnych wymaganych parametrów technicznych zawiera zał. nr 1 do wzoru umowy na zadanie nr </w:t>
      </w:r>
      <w:r w:rsidRPr="00C95ED1">
        <w:rPr>
          <w:rFonts w:ascii="Times New Roman" w:hAnsi="Times New Roman" w:cs="Times New Roman"/>
          <w:b/>
          <w:lang w:eastAsia="pl-PL"/>
        </w:rPr>
        <w:t>4</w:t>
      </w:r>
      <w:r w:rsidRPr="00C95ED1">
        <w:rPr>
          <w:rFonts w:ascii="Times New Roman" w:hAnsi="Times New Roman" w:cs="Times New Roman"/>
          <w:b/>
          <w:lang w:eastAsia="pl-PL"/>
        </w:rPr>
        <w:t>.</w:t>
      </w:r>
    </w:p>
    <w:p w:rsidR="001C57E6" w:rsidRPr="00A74FEA" w:rsidRDefault="001C57E6" w:rsidP="00712DD4">
      <w:pPr>
        <w:suppressAutoHyphens/>
        <w:spacing w:after="0" w:line="240" w:lineRule="auto"/>
        <w:jc w:val="both"/>
        <w:rPr>
          <w:rFonts w:ascii="Times New Roman" w:eastAsia="Times New Roman" w:hAnsi="Times New Roman" w:cs="Times New Roman"/>
          <w:b/>
          <w:u w:val="single"/>
          <w:lang w:eastAsia="pl-PL"/>
        </w:rPr>
      </w:pPr>
      <w:r w:rsidRPr="001C57E6">
        <w:rPr>
          <w:rFonts w:ascii="Times New Roman" w:eastAsia="Times New Roman" w:hAnsi="Times New Roman" w:cs="Times New Roman"/>
          <w:b/>
          <w:sz w:val="24"/>
          <w:szCs w:val="24"/>
          <w:lang w:eastAsia="pl-PL"/>
        </w:rPr>
        <w:t xml:space="preserve">Zadanie nr 5. </w:t>
      </w:r>
      <w:r w:rsidR="00A74FEA" w:rsidRPr="00A74FEA">
        <w:rPr>
          <w:rFonts w:ascii="Times New Roman" w:eastAsia="Times New Roman" w:hAnsi="Times New Roman" w:cs="Times New Roman"/>
          <w:b/>
          <w:u w:val="single"/>
          <w:lang w:eastAsia="pl-PL"/>
        </w:rPr>
        <w:t>Urządzeni</w:t>
      </w:r>
      <w:r w:rsidR="00AB6B10">
        <w:rPr>
          <w:rFonts w:ascii="Times New Roman" w:eastAsia="Times New Roman" w:hAnsi="Times New Roman" w:cs="Times New Roman"/>
          <w:b/>
          <w:u w:val="single"/>
          <w:lang w:eastAsia="pl-PL"/>
        </w:rPr>
        <w:t>a sieciowe.</w:t>
      </w:r>
    </w:p>
    <w:p w:rsidR="001C57E6" w:rsidRPr="009E7959" w:rsidRDefault="009E7959" w:rsidP="009E7959">
      <w:pPr>
        <w:pStyle w:val="Akapitzlist"/>
        <w:numPr>
          <w:ilvl w:val="1"/>
          <w:numId w:val="45"/>
        </w:numPr>
        <w:tabs>
          <w:tab w:val="clear" w:pos="1080"/>
          <w:tab w:val="num" w:pos="284"/>
        </w:tabs>
        <w:suppressAutoHyphens/>
        <w:ind w:hanging="1080"/>
        <w:jc w:val="both"/>
        <w:rPr>
          <w:lang w:eastAsia="pl-PL"/>
        </w:rPr>
      </w:pPr>
      <w:r w:rsidRPr="009E7959">
        <w:rPr>
          <w:lang w:eastAsia="pl-PL"/>
        </w:rPr>
        <w:t>Urządzenie UTM,</w:t>
      </w:r>
    </w:p>
    <w:p w:rsidR="009E7959" w:rsidRPr="009E7959" w:rsidRDefault="009E7959" w:rsidP="009E7959">
      <w:pPr>
        <w:pStyle w:val="Akapitzlist"/>
        <w:numPr>
          <w:ilvl w:val="1"/>
          <w:numId w:val="45"/>
        </w:numPr>
        <w:tabs>
          <w:tab w:val="clear" w:pos="1080"/>
          <w:tab w:val="num" w:pos="284"/>
        </w:tabs>
        <w:suppressAutoHyphens/>
        <w:ind w:hanging="1080"/>
      </w:pPr>
      <w:r w:rsidRPr="009E7959">
        <w:t xml:space="preserve">Switch zarządzany 26x 10/100/1000 </w:t>
      </w:r>
      <w:proofErr w:type="spellStart"/>
      <w:r w:rsidRPr="009E7959">
        <w:t>Mbps</w:t>
      </w:r>
      <w:proofErr w:type="spellEnd"/>
      <w:r w:rsidRPr="009E7959">
        <w:t>, 2x SFP (1 szt.)</w:t>
      </w:r>
    </w:p>
    <w:p w:rsidR="00C95ED1" w:rsidRPr="00C95ED1" w:rsidRDefault="00C95ED1" w:rsidP="00C95ED1">
      <w:pPr>
        <w:jc w:val="both"/>
        <w:rPr>
          <w:rFonts w:ascii="Times New Roman" w:hAnsi="Times New Roman" w:cs="Times New Roman"/>
          <w:b/>
          <w:lang w:eastAsia="pl-PL"/>
        </w:rPr>
      </w:pPr>
      <w:r w:rsidRPr="00C95ED1">
        <w:rPr>
          <w:rFonts w:ascii="Times New Roman" w:hAnsi="Times New Roman" w:cs="Times New Roman"/>
          <w:b/>
          <w:lang w:eastAsia="pl-PL"/>
        </w:rPr>
        <w:t xml:space="preserve">Szczegółowy opis przedmiotu zamówienia wraz z wskazaniem minimalnych wymaganych parametrów technicznych zawiera zał. nr 1 do wzoru umowy na zadanie nr </w:t>
      </w:r>
      <w:r w:rsidRPr="00C95ED1">
        <w:rPr>
          <w:rFonts w:ascii="Times New Roman" w:hAnsi="Times New Roman" w:cs="Times New Roman"/>
          <w:b/>
          <w:lang w:eastAsia="pl-PL"/>
        </w:rPr>
        <w:t>5</w:t>
      </w:r>
      <w:r w:rsidRPr="00C95ED1">
        <w:rPr>
          <w:rFonts w:ascii="Times New Roman" w:hAnsi="Times New Roman" w:cs="Times New Roman"/>
          <w:b/>
          <w:lang w:eastAsia="pl-PL"/>
        </w:rPr>
        <w:t>.</w:t>
      </w:r>
    </w:p>
    <w:p w:rsidR="00712DD4" w:rsidRPr="00712DD4" w:rsidRDefault="000F4DF6" w:rsidP="00712DD4">
      <w:pPr>
        <w:tabs>
          <w:tab w:val="num" w:pos="0"/>
        </w:tabs>
        <w:spacing w:after="0" w:line="240" w:lineRule="auto"/>
        <w:jc w:val="both"/>
        <w:rPr>
          <w:rFonts w:ascii="Times New Roman" w:eastAsia="Times New Roman" w:hAnsi="Times New Roman" w:cs="Times New Roman"/>
          <w:b/>
          <w:snapToGrid w:val="0"/>
          <w:sz w:val="24"/>
          <w:szCs w:val="24"/>
          <w:lang w:eastAsia="pl-PL"/>
        </w:rPr>
      </w:pPr>
      <w:r>
        <w:rPr>
          <w:rFonts w:ascii="Times New Roman" w:eastAsia="Times New Roman" w:hAnsi="Times New Roman" w:cs="Times New Roman"/>
          <w:b/>
          <w:snapToGrid w:val="0"/>
          <w:sz w:val="24"/>
          <w:szCs w:val="24"/>
          <w:lang w:eastAsia="pl-PL"/>
        </w:rPr>
        <w:t>3</w:t>
      </w:r>
      <w:r w:rsidR="00712DD4" w:rsidRPr="00712DD4">
        <w:rPr>
          <w:rFonts w:ascii="Times New Roman" w:eastAsia="Times New Roman" w:hAnsi="Times New Roman" w:cs="Times New Roman"/>
          <w:b/>
          <w:snapToGrid w:val="0"/>
          <w:sz w:val="24"/>
          <w:szCs w:val="24"/>
          <w:lang w:eastAsia="pl-PL"/>
        </w:rPr>
        <w:t xml:space="preserve">)  Główny przedmiot zamówienia wg wspólnego słownika zamówień (CPV): </w:t>
      </w:r>
    </w:p>
    <w:p w:rsidR="009F2733" w:rsidRDefault="009F2733" w:rsidP="009F2733">
      <w:pPr>
        <w:spacing w:after="0" w:line="240" w:lineRule="auto"/>
        <w:jc w:val="both"/>
        <w:rPr>
          <w:rFonts w:ascii="Times New Roman" w:eastAsia="Times New Roman" w:hAnsi="Times New Roman" w:cs="Times New Roman"/>
          <w:lang w:eastAsia="pl-PL"/>
        </w:rPr>
      </w:pPr>
    </w:p>
    <w:p w:rsidR="009F2733" w:rsidRPr="00343216" w:rsidRDefault="009F2733" w:rsidP="009F2733">
      <w:pPr>
        <w:spacing w:after="0" w:line="240" w:lineRule="auto"/>
        <w:jc w:val="both"/>
        <w:rPr>
          <w:rFonts w:ascii="Times New Roman" w:eastAsia="Times New Roman" w:hAnsi="Times New Roman" w:cs="Times New Roman"/>
          <w:lang w:eastAsia="pl-PL"/>
        </w:rPr>
      </w:pPr>
      <w:r w:rsidRPr="00343216">
        <w:rPr>
          <w:rFonts w:ascii="Times New Roman" w:eastAsia="Times New Roman" w:hAnsi="Times New Roman" w:cs="Times New Roman"/>
          <w:lang w:eastAsia="pl-PL"/>
        </w:rPr>
        <w:t xml:space="preserve">CPV 30.23.80.00-6 </w:t>
      </w:r>
      <w:r>
        <w:rPr>
          <w:rFonts w:ascii="Times New Roman" w:eastAsia="Times New Roman" w:hAnsi="Times New Roman" w:cs="Times New Roman"/>
          <w:lang w:eastAsia="pl-PL"/>
        </w:rPr>
        <w:t xml:space="preserve">- </w:t>
      </w:r>
      <w:r w:rsidRPr="00343216">
        <w:rPr>
          <w:rFonts w:ascii="Times New Roman" w:eastAsia="Times New Roman" w:hAnsi="Times New Roman" w:cs="Times New Roman"/>
          <w:lang w:eastAsia="pl-PL"/>
        </w:rPr>
        <w:t xml:space="preserve">zautomatyzowane urządzenia biblioteczne </w:t>
      </w:r>
    </w:p>
    <w:p w:rsidR="00712DD4" w:rsidRPr="00343216" w:rsidRDefault="00712DD4" w:rsidP="00712DD4">
      <w:pPr>
        <w:spacing w:after="0" w:line="240" w:lineRule="auto"/>
        <w:jc w:val="both"/>
        <w:rPr>
          <w:rFonts w:ascii="Times New Roman" w:eastAsia="Times New Roman" w:hAnsi="Times New Roman" w:cs="Times New Roman"/>
          <w:color w:val="000000"/>
          <w:lang w:eastAsia="pl-PL"/>
        </w:rPr>
      </w:pPr>
      <w:r w:rsidRPr="00343216">
        <w:rPr>
          <w:rFonts w:ascii="Times New Roman" w:eastAsia="Times New Roman" w:hAnsi="Times New Roman" w:cs="Times New Roman"/>
          <w:color w:val="000000"/>
          <w:lang w:eastAsia="pl-PL"/>
        </w:rPr>
        <w:t xml:space="preserve">CPV 30.21.31.00-6 – komputery przenośne, </w:t>
      </w:r>
    </w:p>
    <w:p w:rsidR="00712DD4" w:rsidRDefault="00712DD4" w:rsidP="00712DD4">
      <w:pPr>
        <w:spacing w:after="0" w:line="240" w:lineRule="auto"/>
        <w:jc w:val="both"/>
        <w:rPr>
          <w:rFonts w:ascii="Times New Roman" w:eastAsia="Times New Roman" w:hAnsi="Times New Roman" w:cs="Times New Roman"/>
          <w:lang w:eastAsia="pl-PL"/>
        </w:rPr>
      </w:pPr>
      <w:r w:rsidRPr="00343216">
        <w:rPr>
          <w:rFonts w:ascii="Times New Roman" w:eastAsia="Times New Roman" w:hAnsi="Times New Roman" w:cs="Times New Roman"/>
          <w:color w:val="000000"/>
          <w:lang w:eastAsia="pl-PL"/>
        </w:rPr>
        <w:t>CPV 30.21.33.00-8 – komputer biurowy</w:t>
      </w:r>
      <w:r w:rsidRPr="00343216">
        <w:rPr>
          <w:rFonts w:ascii="Times New Roman" w:eastAsia="Times New Roman" w:hAnsi="Times New Roman" w:cs="Times New Roman"/>
          <w:lang w:eastAsia="pl-PL"/>
        </w:rPr>
        <w:t xml:space="preserve"> </w:t>
      </w:r>
    </w:p>
    <w:p w:rsidR="00C95ED1" w:rsidRDefault="00C95ED1" w:rsidP="00C95ED1">
      <w:pPr>
        <w:spacing w:after="0" w:line="240" w:lineRule="auto"/>
        <w:jc w:val="both"/>
        <w:rPr>
          <w:rFonts w:ascii="Times New Roman" w:hAnsi="Times New Roman" w:cs="Times New Roman"/>
        </w:rPr>
      </w:pPr>
      <w:r>
        <w:rPr>
          <w:rFonts w:ascii="Times New Roman" w:hAnsi="Times New Roman" w:cs="Times New Roman"/>
        </w:rPr>
        <w:t xml:space="preserve">CPV </w:t>
      </w:r>
      <w:r w:rsidRPr="00B0030F">
        <w:rPr>
          <w:rFonts w:ascii="Times New Roman" w:hAnsi="Times New Roman" w:cs="Times New Roman"/>
        </w:rPr>
        <w:t>32.32.46.00-6 telewizory cyfrowe</w:t>
      </w:r>
    </w:p>
    <w:p w:rsidR="00712DD4" w:rsidRPr="00343216" w:rsidRDefault="00712DD4" w:rsidP="00712DD4">
      <w:pPr>
        <w:spacing w:after="0" w:line="240" w:lineRule="auto"/>
        <w:jc w:val="both"/>
        <w:rPr>
          <w:rFonts w:ascii="Times New Roman" w:eastAsia="Times New Roman" w:hAnsi="Times New Roman" w:cs="Times New Roman"/>
          <w:u w:val="single"/>
          <w:lang w:eastAsia="pl-PL"/>
        </w:rPr>
      </w:pPr>
      <w:r w:rsidRPr="00343216">
        <w:rPr>
          <w:rFonts w:ascii="Times New Roman" w:eastAsia="Times New Roman" w:hAnsi="Times New Roman" w:cs="Times New Roman"/>
          <w:u w:val="single"/>
          <w:lang w:eastAsia="pl-PL"/>
        </w:rPr>
        <w:t xml:space="preserve">Przedmioty dodatkowe: </w:t>
      </w:r>
    </w:p>
    <w:p w:rsidR="00712DD4" w:rsidRPr="00343216" w:rsidRDefault="00712DD4" w:rsidP="00712DD4">
      <w:pPr>
        <w:spacing w:after="0" w:line="240" w:lineRule="auto"/>
        <w:jc w:val="both"/>
        <w:rPr>
          <w:rFonts w:ascii="Times New Roman" w:eastAsia="Times New Roman" w:hAnsi="Times New Roman" w:cs="Times New Roman"/>
          <w:lang w:eastAsia="pl-PL"/>
        </w:rPr>
      </w:pPr>
      <w:r w:rsidRPr="00343216">
        <w:rPr>
          <w:rFonts w:ascii="Times New Roman" w:eastAsia="Times New Roman" w:hAnsi="Times New Roman" w:cs="Times New Roman"/>
          <w:lang w:eastAsia="pl-PL"/>
        </w:rPr>
        <w:t>CPV 30.23.13.00-0 monitory ekranowe</w:t>
      </w:r>
    </w:p>
    <w:p w:rsidR="00712DD4" w:rsidRPr="00343216" w:rsidRDefault="00712DD4" w:rsidP="00712DD4">
      <w:pPr>
        <w:spacing w:after="0" w:line="240" w:lineRule="auto"/>
        <w:jc w:val="both"/>
        <w:rPr>
          <w:rFonts w:ascii="Times New Roman" w:eastAsia="Times New Roman" w:hAnsi="Times New Roman" w:cs="Times New Roman"/>
          <w:lang w:eastAsia="pl-PL"/>
        </w:rPr>
      </w:pPr>
      <w:r w:rsidRPr="00343216">
        <w:rPr>
          <w:rFonts w:ascii="Times New Roman" w:eastAsia="Times New Roman" w:hAnsi="Times New Roman" w:cs="Times New Roman"/>
          <w:lang w:eastAsia="pl-PL"/>
        </w:rPr>
        <w:t>CPV 30.23.60.00-2 różny sprzęt komputerowy</w:t>
      </w:r>
    </w:p>
    <w:p w:rsidR="008F6219" w:rsidRDefault="00712DD4" w:rsidP="00712DD4">
      <w:pPr>
        <w:spacing w:after="0" w:line="240" w:lineRule="auto"/>
        <w:jc w:val="both"/>
        <w:rPr>
          <w:rFonts w:ascii="Times New Roman" w:eastAsia="Times New Roman" w:hAnsi="Times New Roman" w:cs="Times New Roman"/>
          <w:lang w:eastAsia="pl-PL"/>
        </w:rPr>
      </w:pPr>
      <w:r w:rsidRPr="00343216">
        <w:rPr>
          <w:rFonts w:ascii="Times New Roman" w:eastAsia="Times New Roman" w:hAnsi="Times New Roman" w:cs="Times New Roman"/>
          <w:lang w:eastAsia="pl-PL"/>
        </w:rPr>
        <w:t xml:space="preserve">CPV 30.23.72.00-1 akcesoria komputerowe </w:t>
      </w:r>
    </w:p>
    <w:p w:rsidR="008F6219" w:rsidRDefault="008F6219" w:rsidP="00712DD4">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CPV 30.21.61.10-0 skanery komputerowe</w:t>
      </w:r>
    </w:p>
    <w:p w:rsidR="00712DD4" w:rsidRPr="00343216" w:rsidRDefault="008F6219" w:rsidP="00712DD4">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CPV 30.23.21.00-5 drukarki i plotery</w:t>
      </w:r>
      <w:r w:rsidR="00712DD4" w:rsidRPr="00343216">
        <w:rPr>
          <w:rFonts w:ascii="Times New Roman" w:eastAsia="Times New Roman" w:hAnsi="Times New Roman" w:cs="Times New Roman"/>
          <w:lang w:eastAsia="pl-PL"/>
        </w:rPr>
        <w:t xml:space="preserve"> </w:t>
      </w:r>
    </w:p>
    <w:p w:rsidR="00712DD4" w:rsidRDefault="00712DD4" w:rsidP="00712DD4">
      <w:pPr>
        <w:spacing w:after="0" w:line="240" w:lineRule="auto"/>
        <w:jc w:val="both"/>
        <w:rPr>
          <w:rFonts w:ascii="Times New Roman" w:eastAsia="Times New Roman" w:hAnsi="Times New Roman" w:cs="Times New Roman"/>
          <w:lang w:eastAsia="pl-PL"/>
        </w:rPr>
      </w:pPr>
      <w:r w:rsidRPr="00343216">
        <w:rPr>
          <w:rFonts w:ascii="Times New Roman" w:eastAsia="Times New Roman" w:hAnsi="Times New Roman" w:cs="Times New Roman"/>
          <w:lang w:eastAsia="pl-PL"/>
        </w:rPr>
        <w:t>CPV 30.23.21.10-8 drukarki laserowe</w:t>
      </w:r>
    </w:p>
    <w:p w:rsidR="00C046E4" w:rsidRPr="00343216" w:rsidRDefault="00C046E4" w:rsidP="00712DD4">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CPV 39.71.13.10- </w:t>
      </w:r>
      <w:r w:rsidR="00B0030F">
        <w:rPr>
          <w:rFonts w:ascii="Times New Roman" w:eastAsia="Times New Roman" w:hAnsi="Times New Roman" w:cs="Times New Roman"/>
          <w:lang w:eastAsia="pl-PL"/>
        </w:rPr>
        <w:t>5</w:t>
      </w:r>
      <w:r>
        <w:rPr>
          <w:rFonts w:ascii="Times New Roman" w:eastAsia="Times New Roman" w:hAnsi="Times New Roman" w:cs="Times New Roman"/>
          <w:lang w:eastAsia="pl-PL"/>
        </w:rPr>
        <w:t xml:space="preserve"> elektryczne </w:t>
      </w:r>
      <w:proofErr w:type="spellStart"/>
      <w:r>
        <w:rPr>
          <w:rFonts w:ascii="Times New Roman" w:eastAsia="Times New Roman" w:hAnsi="Times New Roman" w:cs="Times New Roman"/>
          <w:lang w:eastAsia="pl-PL"/>
        </w:rPr>
        <w:t>zaparzacze</w:t>
      </w:r>
      <w:proofErr w:type="spellEnd"/>
      <w:r>
        <w:rPr>
          <w:rFonts w:ascii="Times New Roman" w:eastAsia="Times New Roman" w:hAnsi="Times New Roman" w:cs="Times New Roman"/>
          <w:lang w:eastAsia="pl-PL"/>
        </w:rPr>
        <w:t xml:space="preserve"> do kawy</w:t>
      </w:r>
    </w:p>
    <w:p w:rsidR="00712DD4" w:rsidRPr="00343216" w:rsidRDefault="00712DD4" w:rsidP="00712DD4">
      <w:pPr>
        <w:spacing w:after="0" w:line="240" w:lineRule="auto"/>
        <w:jc w:val="both"/>
        <w:rPr>
          <w:rFonts w:ascii="Times New Roman" w:eastAsia="Times New Roman" w:hAnsi="Times New Roman" w:cs="Times New Roman"/>
          <w:lang w:eastAsia="pl-PL"/>
        </w:rPr>
      </w:pPr>
      <w:r w:rsidRPr="00343216">
        <w:rPr>
          <w:rFonts w:ascii="Times New Roman" w:eastAsia="Times New Roman" w:hAnsi="Times New Roman" w:cs="Times New Roman"/>
          <w:lang w:eastAsia="pl-PL"/>
        </w:rPr>
        <w:t>CPV 48.16.00.00-7 pakiety oprogramowania bibliotecznego</w:t>
      </w:r>
    </w:p>
    <w:p w:rsidR="00712DD4" w:rsidRDefault="00712DD4" w:rsidP="00712DD4">
      <w:pPr>
        <w:spacing w:after="0" w:line="240" w:lineRule="auto"/>
        <w:jc w:val="both"/>
        <w:rPr>
          <w:rFonts w:ascii="Times New Roman" w:eastAsia="Times New Roman" w:hAnsi="Times New Roman" w:cs="Times New Roman"/>
          <w:b/>
          <w:lang w:eastAsia="pl-PL"/>
        </w:rPr>
      </w:pPr>
      <w:r w:rsidRPr="00343216">
        <w:rPr>
          <w:rFonts w:ascii="Times New Roman" w:eastAsia="Times New Roman" w:hAnsi="Times New Roman" w:cs="Times New Roman"/>
          <w:lang w:eastAsia="pl-PL"/>
        </w:rPr>
        <w:t>CPV 48.00.00.00-0 pakiety oprogramowania i systemy informatyczn</w:t>
      </w:r>
      <w:r w:rsidRPr="00343216">
        <w:rPr>
          <w:rFonts w:ascii="Times New Roman" w:eastAsia="Times New Roman" w:hAnsi="Times New Roman" w:cs="Times New Roman"/>
          <w:b/>
          <w:lang w:eastAsia="pl-PL"/>
        </w:rPr>
        <w:t>e</w:t>
      </w:r>
    </w:p>
    <w:p w:rsidR="00B0030F" w:rsidRDefault="00B0030F" w:rsidP="00712DD4">
      <w:pPr>
        <w:spacing w:after="0" w:line="240" w:lineRule="auto"/>
        <w:jc w:val="both"/>
        <w:rPr>
          <w:rFonts w:ascii="Times New Roman" w:hAnsi="Times New Roman" w:cs="Times New Roman"/>
        </w:rPr>
      </w:pPr>
      <w:r w:rsidRPr="00B0030F">
        <w:rPr>
          <w:rFonts w:ascii="Times New Roman" w:hAnsi="Times New Roman" w:cs="Times New Roman"/>
        </w:rPr>
        <w:t>CPV 30</w:t>
      </w:r>
      <w:r>
        <w:rPr>
          <w:rFonts w:ascii="Times New Roman" w:hAnsi="Times New Roman" w:cs="Times New Roman"/>
        </w:rPr>
        <w:t>.</w:t>
      </w:r>
      <w:r w:rsidRPr="00B0030F">
        <w:rPr>
          <w:rFonts w:ascii="Times New Roman" w:hAnsi="Times New Roman" w:cs="Times New Roman"/>
        </w:rPr>
        <w:t>19</w:t>
      </w:r>
      <w:r>
        <w:rPr>
          <w:rFonts w:ascii="Times New Roman" w:hAnsi="Times New Roman" w:cs="Times New Roman"/>
        </w:rPr>
        <w:t>.</w:t>
      </w:r>
      <w:r w:rsidRPr="00B0030F">
        <w:rPr>
          <w:rFonts w:ascii="Times New Roman" w:hAnsi="Times New Roman" w:cs="Times New Roman"/>
        </w:rPr>
        <w:t>58</w:t>
      </w:r>
      <w:r>
        <w:rPr>
          <w:rFonts w:ascii="Times New Roman" w:hAnsi="Times New Roman" w:cs="Times New Roman"/>
        </w:rPr>
        <w:t>.</w:t>
      </w:r>
      <w:r w:rsidRPr="00B0030F">
        <w:rPr>
          <w:rFonts w:ascii="Times New Roman" w:hAnsi="Times New Roman" w:cs="Times New Roman"/>
        </w:rPr>
        <w:t>00-0 szyny lub uchwyty do zawieszania</w:t>
      </w:r>
    </w:p>
    <w:p w:rsidR="00B0030F" w:rsidRDefault="00B0030F" w:rsidP="00712DD4">
      <w:pPr>
        <w:spacing w:after="0" w:line="240" w:lineRule="auto"/>
        <w:jc w:val="both"/>
        <w:rPr>
          <w:rFonts w:ascii="Times New Roman" w:hAnsi="Times New Roman" w:cs="Times New Roman"/>
        </w:rPr>
      </w:pPr>
      <w:r w:rsidRPr="00B0030F">
        <w:rPr>
          <w:rFonts w:ascii="Times New Roman" w:hAnsi="Times New Roman" w:cs="Times New Roman"/>
        </w:rPr>
        <w:t>CPV 30.19.14.00-8 niszczarki</w:t>
      </w:r>
    </w:p>
    <w:p w:rsidR="00B0030F" w:rsidRDefault="00B0030F" w:rsidP="00712DD4">
      <w:pPr>
        <w:spacing w:after="0" w:line="240" w:lineRule="auto"/>
        <w:jc w:val="both"/>
        <w:rPr>
          <w:rFonts w:ascii="Times New Roman" w:hAnsi="Times New Roman" w:cs="Times New Roman"/>
        </w:rPr>
      </w:pPr>
      <w:r w:rsidRPr="00B0030F">
        <w:rPr>
          <w:rFonts w:ascii="Times New Roman" w:hAnsi="Times New Roman" w:cs="Times New Roman"/>
        </w:rPr>
        <w:t>CPV 48</w:t>
      </w:r>
      <w:r>
        <w:rPr>
          <w:rFonts w:ascii="Times New Roman" w:hAnsi="Times New Roman" w:cs="Times New Roman"/>
        </w:rPr>
        <w:t>.</w:t>
      </w:r>
      <w:r w:rsidRPr="00B0030F">
        <w:rPr>
          <w:rFonts w:ascii="Times New Roman" w:hAnsi="Times New Roman" w:cs="Times New Roman"/>
        </w:rPr>
        <w:t>95</w:t>
      </w:r>
      <w:r>
        <w:rPr>
          <w:rFonts w:ascii="Times New Roman" w:hAnsi="Times New Roman" w:cs="Times New Roman"/>
        </w:rPr>
        <w:t>.</w:t>
      </w:r>
      <w:r w:rsidRPr="00B0030F">
        <w:rPr>
          <w:rFonts w:ascii="Times New Roman" w:hAnsi="Times New Roman" w:cs="Times New Roman"/>
        </w:rPr>
        <w:t>20</w:t>
      </w:r>
      <w:r>
        <w:rPr>
          <w:rFonts w:ascii="Times New Roman" w:hAnsi="Times New Roman" w:cs="Times New Roman"/>
        </w:rPr>
        <w:t>.</w:t>
      </w:r>
      <w:r w:rsidRPr="00B0030F">
        <w:rPr>
          <w:rFonts w:ascii="Times New Roman" w:hAnsi="Times New Roman" w:cs="Times New Roman"/>
        </w:rPr>
        <w:t>00-6 system nagłaśniający</w:t>
      </w:r>
    </w:p>
    <w:p w:rsidR="00B0030F" w:rsidRDefault="00B0030F" w:rsidP="00712DD4">
      <w:pPr>
        <w:spacing w:after="0" w:line="240" w:lineRule="auto"/>
        <w:jc w:val="both"/>
        <w:rPr>
          <w:rFonts w:ascii="Times New Roman" w:hAnsi="Times New Roman" w:cs="Times New Roman"/>
        </w:rPr>
      </w:pPr>
      <w:r w:rsidRPr="00B0030F">
        <w:rPr>
          <w:rFonts w:ascii="Times New Roman" w:hAnsi="Times New Roman" w:cs="Times New Roman"/>
        </w:rPr>
        <w:t>CPV 32</w:t>
      </w:r>
      <w:r>
        <w:rPr>
          <w:rFonts w:ascii="Times New Roman" w:hAnsi="Times New Roman" w:cs="Times New Roman"/>
        </w:rPr>
        <w:t>.</w:t>
      </w:r>
      <w:r w:rsidRPr="00B0030F">
        <w:rPr>
          <w:rFonts w:ascii="Times New Roman" w:hAnsi="Times New Roman" w:cs="Times New Roman"/>
        </w:rPr>
        <w:t>34</w:t>
      </w:r>
      <w:r>
        <w:rPr>
          <w:rFonts w:ascii="Times New Roman" w:hAnsi="Times New Roman" w:cs="Times New Roman"/>
        </w:rPr>
        <w:t>.</w:t>
      </w:r>
      <w:r w:rsidRPr="00B0030F">
        <w:rPr>
          <w:rFonts w:ascii="Times New Roman" w:hAnsi="Times New Roman" w:cs="Times New Roman"/>
        </w:rPr>
        <w:t>10</w:t>
      </w:r>
      <w:r>
        <w:rPr>
          <w:rFonts w:ascii="Times New Roman" w:hAnsi="Times New Roman" w:cs="Times New Roman"/>
        </w:rPr>
        <w:t>.</w:t>
      </w:r>
      <w:r w:rsidRPr="00B0030F">
        <w:rPr>
          <w:rFonts w:ascii="Times New Roman" w:hAnsi="Times New Roman" w:cs="Times New Roman"/>
        </w:rPr>
        <w:t>00-5 mikrofony</w:t>
      </w:r>
    </w:p>
    <w:tbl>
      <w:tblPr>
        <w:tblW w:w="0" w:type="auto"/>
        <w:tblCellSpacing w:w="0" w:type="dxa"/>
        <w:tblCellMar>
          <w:left w:w="0" w:type="dxa"/>
          <w:right w:w="0" w:type="dxa"/>
        </w:tblCellMar>
        <w:tblLook w:val="04A0" w:firstRow="1" w:lastRow="0" w:firstColumn="1" w:lastColumn="0" w:noHBand="0" w:noVBand="1"/>
      </w:tblPr>
      <w:tblGrid>
        <w:gridCol w:w="428"/>
        <w:gridCol w:w="9495"/>
      </w:tblGrid>
      <w:tr w:rsidR="009E0218" w:rsidRPr="009E0218" w:rsidTr="009E0218">
        <w:trPr>
          <w:tblCellSpacing w:w="0" w:type="dxa"/>
        </w:trPr>
        <w:tc>
          <w:tcPr>
            <w:tcW w:w="0" w:type="auto"/>
            <w:vAlign w:val="center"/>
            <w:hideMark/>
          </w:tcPr>
          <w:p w:rsidR="009E0218" w:rsidRPr="009E0218" w:rsidRDefault="009E0218" w:rsidP="009E0218">
            <w:pPr>
              <w:spacing w:after="0" w:line="240" w:lineRule="auto"/>
              <w:jc w:val="center"/>
              <w:rPr>
                <w:rFonts w:ascii="Times New Roman" w:eastAsia="Times New Roman" w:hAnsi="Times New Roman" w:cs="Times New Roman"/>
                <w:b/>
                <w:bCs/>
                <w:lang w:eastAsia="pl-PL"/>
              </w:rPr>
            </w:pPr>
            <w:r w:rsidRPr="009E0218">
              <w:rPr>
                <w:rFonts w:ascii="Times New Roman" w:hAnsi="Times New Roman" w:cs="Times New Roman"/>
              </w:rPr>
              <w:t xml:space="preserve">CPV  </w:t>
            </w:r>
          </w:p>
        </w:tc>
        <w:tc>
          <w:tcPr>
            <w:tcW w:w="9495" w:type="dxa"/>
            <w:vAlign w:val="center"/>
            <w:hideMark/>
          </w:tcPr>
          <w:p w:rsidR="009E0218" w:rsidRPr="009E0218" w:rsidRDefault="009E0218" w:rsidP="009E0218">
            <w:pPr>
              <w:spacing w:after="0" w:line="240" w:lineRule="auto"/>
              <w:rPr>
                <w:rFonts w:ascii="Times New Roman" w:eastAsia="Times New Roman" w:hAnsi="Times New Roman" w:cs="Times New Roman"/>
                <w:lang w:eastAsia="pl-PL"/>
              </w:rPr>
            </w:pPr>
            <w:r w:rsidRPr="009E0218">
              <w:rPr>
                <w:rFonts w:ascii="Times New Roman" w:eastAsia="Times New Roman" w:hAnsi="Times New Roman" w:cs="Times New Roman"/>
                <w:lang w:eastAsia="pl-PL"/>
              </w:rPr>
              <w:t xml:space="preserve"> 30</w:t>
            </w:r>
            <w:r>
              <w:rPr>
                <w:rFonts w:ascii="Times New Roman" w:eastAsia="Times New Roman" w:hAnsi="Times New Roman" w:cs="Times New Roman"/>
                <w:lang w:eastAsia="pl-PL"/>
              </w:rPr>
              <w:t>.</w:t>
            </w:r>
            <w:r w:rsidRPr="009E0218">
              <w:rPr>
                <w:rFonts w:ascii="Times New Roman" w:eastAsia="Times New Roman" w:hAnsi="Times New Roman" w:cs="Times New Roman"/>
                <w:lang w:eastAsia="pl-PL"/>
              </w:rPr>
              <w:t>21</w:t>
            </w:r>
            <w:r>
              <w:rPr>
                <w:rFonts w:ascii="Times New Roman" w:eastAsia="Times New Roman" w:hAnsi="Times New Roman" w:cs="Times New Roman"/>
                <w:lang w:eastAsia="pl-PL"/>
              </w:rPr>
              <w:t>.</w:t>
            </w:r>
            <w:r w:rsidRPr="009E0218">
              <w:rPr>
                <w:rFonts w:ascii="Times New Roman" w:eastAsia="Times New Roman" w:hAnsi="Times New Roman" w:cs="Times New Roman"/>
                <w:lang w:eastAsia="pl-PL"/>
              </w:rPr>
              <w:t>61</w:t>
            </w:r>
            <w:r>
              <w:rPr>
                <w:rFonts w:ascii="Times New Roman" w:eastAsia="Times New Roman" w:hAnsi="Times New Roman" w:cs="Times New Roman"/>
                <w:lang w:eastAsia="pl-PL"/>
              </w:rPr>
              <w:t>.</w:t>
            </w:r>
            <w:r w:rsidRPr="009E0218">
              <w:rPr>
                <w:rFonts w:ascii="Times New Roman" w:eastAsia="Times New Roman" w:hAnsi="Times New Roman" w:cs="Times New Roman"/>
                <w:lang w:eastAsia="pl-PL"/>
              </w:rPr>
              <w:t>30-6</w:t>
            </w:r>
            <w:r>
              <w:rPr>
                <w:rFonts w:ascii="Times New Roman" w:eastAsia="Times New Roman" w:hAnsi="Times New Roman" w:cs="Times New Roman"/>
                <w:lang w:eastAsia="pl-PL"/>
              </w:rPr>
              <w:t xml:space="preserve"> czytniki kodów kreskowych</w:t>
            </w:r>
          </w:p>
        </w:tc>
      </w:tr>
    </w:tbl>
    <w:p w:rsidR="009E0218" w:rsidRDefault="009E0218" w:rsidP="00712DD4">
      <w:pPr>
        <w:spacing w:after="0" w:line="240" w:lineRule="auto"/>
        <w:rPr>
          <w:rFonts w:ascii="Times New Roman" w:eastAsia="Times New Roman" w:hAnsi="Times New Roman" w:cs="Times New Roman"/>
          <w:b/>
          <w:snapToGrid w:val="0"/>
          <w:sz w:val="24"/>
          <w:szCs w:val="24"/>
          <w:lang w:eastAsia="pl-PL"/>
        </w:rPr>
      </w:pPr>
    </w:p>
    <w:p w:rsidR="00712DD4" w:rsidRDefault="00712DD4" w:rsidP="00712DD4">
      <w:pPr>
        <w:spacing w:after="0" w:line="240" w:lineRule="auto"/>
        <w:rPr>
          <w:rFonts w:ascii="Times New Roman" w:eastAsia="Times New Roman" w:hAnsi="Times New Roman" w:cs="Times New Roman"/>
          <w:b/>
          <w:snapToGrid w:val="0"/>
          <w:sz w:val="24"/>
          <w:szCs w:val="24"/>
          <w:lang w:eastAsia="pl-PL"/>
        </w:rPr>
      </w:pPr>
      <w:r w:rsidRPr="00343216">
        <w:rPr>
          <w:rFonts w:ascii="Times New Roman" w:eastAsia="Times New Roman" w:hAnsi="Times New Roman" w:cs="Times New Roman"/>
          <w:b/>
          <w:snapToGrid w:val="0"/>
          <w:sz w:val="24"/>
          <w:szCs w:val="24"/>
          <w:lang w:eastAsia="pl-PL"/>
        </w:rPr>
        <w:t xml:space="preserve">4. </w:t>
      </w:r>
      <w:r w:rsidRPr="00343216">
        <w:rPr>
          <w:rFonts w:ascii="Times New Roman" w:eastAsia="Times New Roman" w:hAnsi="Times New Roman" w:cs="Times New Roman"/>
          <w:b/>
          <w:snapToGrid w:val="0"/>
          <w:sz w:val="24"/>
          <w:szCs w:val="24"/>
          <w:u w:val="single"/>
          <w:lang w:eastAsia="pl-PL"/>
        </w:rPr>
        <w:t>Termin wykonania zamówienia:</w:t>
      </w:r>
      <w:r w:rsidRPr="00343216">
        <w:rPr>
          <w:rFonts w:ascii="Times New Roman" w:eastAsia="Times New Roman" w:hAnsi="Times New Roman" w:cs="Times New Roman"/>
          <w:b/>
          <w:snapToGrid w:val="0"/>
          <w:sz w:val="24"/>
          <w:szCs w:val="24"/>
          <w:lang w:eastAsia="pl-PL"/>
        </w:rPr>
        <w:t xml:space="preserve">  </w:t>
      </w:r>
      <w:r w:rsidR="00AB6B10">
        <w:rPr>
          <w:rFonts w:ascii="Times New Roman" w:eastAsia="Times New Roman" w:hAnsi="Times New Roman" w:cs="Times New Roman"/>
          <w:b/>
          <w:snapToGrid w:val="0"/>
          <w:sz w:val="24"/>
          <w:szCs w:val="24"/>
          <w:lang w:eastAsia="pl-PL"/>
        </w:rPr>
        <w:t xml:space="preserve">zadanie nr 1 - </w:t>
      </w:r>
      <w:r w:rsidR="00AD4D2F">
        <w:rPr>
          <w:rFonts w:ascii="Times New Roman" w:eastAsia="Times New Roman" w:hAnsi="Times New Roman" w:cs="Times New Roman"/>
          <w:b/>
          <w:snapToGrid w:val="0"/>
          <w:sz w:val="24"/>
          <w:szCs w:val="24"/>
          <w:lang w:eastAsia="pl-PL"/>
        </w:rPr>
        <w:t>do 30 listopada 2016 r.</w:t>
      </w:r>
      <w:r w:rsidR="00AB6B10">
        <w:rPr>
          <w:rFonts w:ascii="Times New Roman" w:eastAsia="Times New Roman" w:hAnsi="Times New Roman" w:cs="Times New Roman"/>
          <w:b/>
          <w:snapToGrid w:val="0"/>
          <w:sz w:val="24"/>
          <w:szCs w:val="24"/>
          <w:lang w:eastAsia="pl-PL"/>
        </w:rPr>
        <w:t>,</w:t>
      </w:r>
    </w:p>
    <w:p w:rsidR="00AB6B10" w:rsidRPr="00AB6B10" w:rsidRDefault="00AB6B10" w:rsidP="00712DD4">
      <w:pPr>
        <w:spacing w:after="0" w:line="240" w:lineRule="auto"/>
        <w:rPr>
          <w:rFonts w:ascii="Times New Roman" w:eastAsia="Times New Roman" w:hAnsi="Times New Roman" w:cs="Times New Roman"/>
          <w:b/>
          <w:sz w:val="24"/>
          <w:szCs w:val="24"/>
          <w:lang w:eastAsia="pl-PL"/>
        </w:rPr>
      </w:pPr>
      <w:r w:rsidRPr="00AB6B10">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 xml:space="preserve">      z</w:t>
      </w:r>
      <w:r w:rsidRPr="00AB6B10">
        <w:rPr>
          <w:rFonts w:ascii="Times New Roman" w:eastAsia="Times New Roman" w:hAnsi="Times New Roman" w:cs="Times New Roman"/>
          <w:b/>
          <w:sz w:val="24"/>
          <w:szCs w:val="24"/>
          <w:lang w:eastAsia="pl-PL"/>
        </w:rPr>
        <w:t>adanie nr 2-5 – do 31</w:t>
      </w:r>
      <w:r>
        <w:rPr>
          <w:rFonts w:ascii="Times New Roman" w:eastAsia="Times New Roman" w:hAnsi="Times New Roman" w:cs="Times New Roman"/>
          <w:b/>
          <w:sz w:val="24"/>
          <w:szCs w:val="24"/>
          <w:lang w:eastAsia="pl-PL"/>
        </w:rPr>
        <w:t xml:space="preserve">października </w:t>
      </w:r>
      <w:r w:rsidRPr="00AB6B10">
        <w:rPr>
          <w:rFonts w:ascii="Times New Roman" w:eastAsia="Times New Roman" w:hAnsi="Times New Roman" w:cs="Times New Roman"/>
          <w:b/>
          <w:sz w:val="24"/>
          <w:szCs w:val="24"/>
          <w:lang w:eastAsia="pl-PL"/>
        </w:rPr>
        <w:t>2016 r.</w:t>
      </w:r>
    </w:p>
    <w:p w:rsidR="00712DD4" w:rsidRPr="00343216" w:rsidRDefault="00712DD4" w:rsidP="00712DD4">
      <w:pPr>
        <w:spacing w:after="40" w:line="240" w:lineRule="auto"/>
        <w:ind w:left="360" w:hanging="360"/>
        <w:jc w:val="both"/>
        <w:rPr>
          <w:rFonts w:ascii="Times New Roman" w:eastAsia="Times New Roman" w:hAnsi="Times New Roman" w:cs="Times New Roman"/>
          <w:b/>
          <w:sz w:val="24"/>
          <w:szCs w:val="24"/>
          <w:lang w:eastAsia="pl-PL"/>
        </w:rPr>
      </w:pPr>
    </w:p>
    <w:p w:rsidR="00712DD4" w:rsidRPr="00343216" w:rsidRDefault="00712DD4" w:rsidP="00712DD4">
      <w:pPr>
        <w:widowControl w:val="0"/>
        <w:tabs>
          <w:tab w:val="left" w:pos="400"/>
          <w:tab w:val="left" w:pos="2977"/>
        </w:tabs>
        <w:spacing w:after="0" w:line="240" w:lineRule="auto"/>
        <w:rPr>
          <w:rFonts w:ascii="Times New Roman" w:eastAsia="Times New Roman" w:hAnsi="Times New Roman" w:cs="Times New Roman"/>
          <w:b/>
          <w:sz w:val="24"/>
          <w:szCs w:val="24"/>
          <w:u w:val="single"/>
          <w:lang w:val="x-none" w:eastAsia="x-none"/>
        </w:rPr>
      </w:pPr>
      <w:r w:rsidRPr="00343216">
        <w:rPr>
          <w:rFonts w:ascii="Times New Roman" w:eastAsia="Times New Roman" w:hAnsi="Times New Roman" w:cs="Times New Roman"/>
          <w:b/>
          <w:sz w:val="24"/>
          <w:szCs w:val="24"/>
          <w:lang w:val="x-none" w:eastAsia="x-none"/>
        </w:rPr>
        <w:t xml:space="preserve">5. </w:t>
      </w:r>
      <w:r w:rsidRPr="00343216">
        <w:rPr>
          <w:rFonts w:ascii="Times New Roman" w:eastAsia="Times New Roman" w:hAnsi="Times New Roman" w:cs="Times New Roman"/>
          <w:b/>
          <w:sz w:val="24"/>
          <w:szCs w:val="24"/>
          <w:u w:val="single"/>
          <w:lang w:val="x-none" w:eastAsia="x-none"/>
        </w:rPr>
        <w:t>Warunki udziału w postępowaniu</w:t>
      </w:r>
      <w:r w:rsidRPr="00343216">
        <w:rPr>
          <w:rFonts w:ascii="Times New Roman" w:eastAsia="Times New Roman" w:hAnsi="Times New Roman" w:cs="Times New Roman"/>
          <w:b/>
          <w:sz w:val="24"/>
          <w:szCs w:val="24"/>
          <w:u w:val="single"/>
          <w:lang w:eastAsia="x-none"/>
        </w:rPr>
        <w:t>.</w:t>
      </w:r>
    </w:p>
    <w:p w:rsidR="00712DD4" w:rsidRPr="00343216" w:rsidRDefault="00712DD4" w:rsidP="00712DD4">
      <w:pPr>
        <w:widowControl w:val="0"/>
        <w:tabs>
          <w:tab w:val="left" w:pos="400"/>
          <w:tab w:val="left" w:pos="2977"/>
        </w:tabs>
        <w:spacing w:after="0" w:line="240" w:lineRule="auto"/>
        <w:rPr>
          <w:rFonts w:ascii="Times New Roman" w:eastAsia="Times New Roman" w:hAnsi="Times New Roman" w:cs="Times New Roman"/>
          <w:b/>
          <w:sz w:val="24"/>
          <w:szCs w:val="24"/>
          <w:u w:val="single"/>
          <w:lang w:val="x-none" w:eastAsia="x-none"/>
        </w:rPr>
      </w:pPr>
    </w:p>
    <w:p w:rsidR="00712DD4" w:rsidRPr="00343216" w:rsidRDefault="00712DD4" w:rsidP="00712DD4">
      <w:pPr>
        <w:widowControl w:val="0"/>
        <w:tabs>
          <w:tab w:val="left" w:pos="426"/>
        </w:tabs>
        <w:spacing w:after="0" w:line="240" w:lineRule="auto"/>
        <w:rPr>
          <w:rFonts w:ascii="Times New Roman" w:eastAsia="Times New Roman" w:hAnsi="Times New Roman" w:cs="Times New Roman"/>
          <w:b/>
          <w:u w:val="single"/>
          <w:lang w:eastAsia="x-none"/>
        </w:rPr>
      </w:pPr>
      <w:r w:rsidRPr="00343216">
        <w:rPr>
          <w:rFonts w:ascii="Times New Roman" w:eastAsia="Times New Roman" w:hAnsi="Times New Roman" w:cs="Times New Roman"/>
          <w:b/>
          <w:u w:val="single"/>
          <w:lang w:eastAsia="x-none"/>
        </w:rPr>
        <w:t>O udzielenie zamówienia mogą ubiegać się wykonawcy, którzy:</w:t>
      </w:r>
    </w:p>
    <w:p w:rsidR="00712DD4" w:rsidRPr="00343216" w:rsidRDefault="00C50B31" w:rsidP="00A1223D">
      <w:pPr>
        <w:widowControl w:val="0"/>
        <w:numPr>
          <w:ilvl w:val="0"/>
          <w:numId w:val="34"/>
        </w:numPr>
        <w:tabs>
          <w:tab w:val="left" w:pos="284"/>
        </w:tabs>
        <w:spacing w:after="0" w:line="240" w:lineRule="auto"/>
        <w:ind w:left="284" w:hanging="284"/>
        <w:rPr>
          <w:rFonts w:ascii="Times New Roman" w:eastAsia="Times New Roman" w:hAnsi="Times New Roman" w:cs="Times New Roman"/>
          <w:b/>
          <w:lang w:val="x-none" w:eastAsia="x-none"/>
        </w:rPr>
      </w:pPr>
      <w:r>
        <w:rPr>
          <w:rFonts w:ascii="Times New Roman" w:eastAsia="Times New Roman" w:hAnsi="Times New Roman" w:cs="Times New Roman"/>
          <w:b/>
          <w:lang w:eastAsia="x-none"/>
        </w:rPr>
        <w:t xml:space="preserve">nie podlegają wykluczeniu </w:t>
      </w:r>
      <w:r w:rsidR="00315A32">
        <w:rPr>
          <w:rFonts w:ascii="Times New Roman" w:eastAsia="Times New Roman" w:hAnsi="Times New Roman" w:cs="Times New Roman"/>
          <w:b/>
          <w:lang w:eastAsia="x-none"/>
        </w:rPr>
        <w:t xml:space="preserve">z </w:t>
      </w:r>
      <w:r w:rsidR="00712DD4" w:rsidRPr="00343216">
        <w:rPr>
          <w:rFonts w:ascii="Times New Roman" w:eastAsia="Times New Roman" w:hAnsi="Times New Roman" w:cs="Times New Roman"/>
          <w:b/>
          <w:lang w:val="x-none" w:eastAsia="x-none"/>
        </w:rPr>
        <w:t xml:space="preserve">postępowania o udzielenie zamówienia publicznego </w:t>
      </w:r>
      <w:r>
        <w:rPr>
          <w:rFonts w:ascii="Times New Roman" w:eastAsia="Times New Roman" w:hAnsi="Times New Roman" w:cs="Times New Roman"/>
          <w:b/>
          <w:lang w:eastAsia="x-none"/>
        </w:rPr>
        <w:t xml:space="preserve"> </w:t>
      </w:r>
      <w:r w:rsidR="00712DD4" w:rsidRPr="00343216">
        <w:rPr>
          <w:rFonts w:ascii="Times New Roman" w:eastAsia="Times New Roman" w:hAnsi="Times New Roman" w:cs="Times New Roman"/>
          <w:b/>
          <w:lang w:eastAsia="x-none"/>
        </w:rPr>
        <w:t>w</w:t>
      </w:r>
      <w:r w:rsidR="00712DD4" w:rsidRPr="00343216">
        <w:rPr>
          <w:rFonts w:ascii="Times New Roman" w:eastAsia="Times New Roman" w:hAnsi="Times New Roman" w:cs="Times New Roman"/>
          <w:b/>
          <w:lang w:val="x-none" w:eastAsia="x-none"/>
        </w:rPr>
        <w:t xml:space="preserve"> okolicznościach, </w:t>
      </w:r>
      <w:r w:rsidR="00AD519B">
        <w:rPr>
          <w:rFonts w:ascii="Times New Roman" w:eastAsia="Times New Roman" w:hAnsi="Times New Roman" w:cs="Times New Roman"/>
          <w:b/>
          <w:lang w:eastAsia="x-none"/>
        </w:rPr>
        <w:t xml:space="preserve">                 </w:t>
      </w:r>
      <w:r w:rsidR="00712DD4" w:rsidRPr="00343216">
        <w:rPr>
          <w:rFonts w:ascii="Times New Roman" w:eastAsia="Times New Roman" w:hAnsi="Times New Roman" w:cs="Times New Roman"/>
          <w:b/>
          <w:lang w:val="x-none" w:eastAsia="x-none"/>
        </w:rPr>
        <w:t>o których mowa w art. 24 ust. 1</w:t>
      </w:r>
      <w:r w:rsidR="00712DD4" w:rsidRPr="00343216">
        <w:rPr>
          <w:rFonts w:ascii="Times New Roman" w:eastAsia="Times New Roman" w:hAnsi="Times New Roman" w:cs="Times New Roman"/>
          <w:b/>
          <w:lang w:eastAsia="x-none"/>
        </w:rPr>
        <w:t xml:space="preserve"> pkt.12-23 </w:t>
      </w:r>
      <w:r w:rsidR="00712DD4" w:rsidRPr="00AB6B10">
        <w:rPr>
          <w:rFonts w:ascii="Times New Roman" w:eastAsia="Times New Roman" w:hAnsi="Times New Roman" w:cs="Times New Roman"/>
          <w:b/>
          <w:lang w:eastAsia="x-none"/>
        </w:rPr>
        <w:t>oraz w art. 24 ust. 5</w:t>
      </w:r>
      <w:r w:rsidR="00AB6B10" w:rsidRPr="00AB6B10">
        <w:rPr>
          <w:rFonts w:ascii="Times New Roman" w:eastAsia="Times New Roman" w:hAnsi="Times New Roman" w:cs="Times New Roman"/>
          <w:b/>
          <w:lang w:eastAsia="x-none"/>
        </w:rPr>
        <w:t xml:space="preserve"> pkt. 1-2</w:t>
      </w:r>
      <w:r w:rsidR="00712DD4" w:rsidRPr="00AB6B10">
        <w:rPr>
          <w:rFonts w:ascii="Times New Roman" w:eastAsia="Times New Roman" w:hAnsi="Times New Roman" w:cs="Times New Roman"/>
          <w:b/>
          <w:lang w:eastAsia="x-none"/>
        </w:rPr>
        <w:t xml:space="preserve"> </w:t>
      </w:r>
      <w:r w:rsidR="00712DD4" w:rsidRPr="00343216">
        <w:rPr>
          <w:rFonts w:ascii="Times New Roman" w:eastAsia="Times New Roman" w:hAnsi="Times New Roman" w:cs="Times New Roman"/>
          <w:b/>
          <w:lang w:val="x-none" w:eastAsia="x-none"/>
        </w:rPr>
        <w:t xml:space="preserve">ustawy </w:t>
      </w:r>
      <w:proofErr w:type="spellStart"/>
      <w:r w:rsidR="00712DD4" w:rsidRPr="00343216">
        <w:rPr>
          <w:rFonts w:ascii="Times New Roman" w:eastAsia="Times New Roman" w:hAnsi="Times New Roman" w:cs="Times New Roman"/>
          <w:b/>
          <w:lang w:val="x-none" w:eastAsia="x-none"/>
        </w:rPr>
        <w:t>Pzp</w:t>
      </w:r>
      <w:proofErr w:type="spellEnd"/>
      <w:r w:rsidR="00712DD4" w:rsidRPr="00343216">
        <w:rPr>
          <w:rFonts w:ascii="Times New Roman" w:eastAsia="Times New Roman" w:hAnsi="Times New Roman" w:cs="Times New Roman"/>
          <w:b/>
          <w:lang w:eastAsia="x-none"/>
        </w:rPr>
        <w:t>,</w:t>
      </w:r>
    </w:p>
    <w:p w:rsidR="00712DD4" w:rsidRPr="00343216" w:rsidRDefault="00712DD4" w:rsidP="00712DD4">
      <w:pPr>
        <w:widowControl w:val="0"/>
        <w:tabs>
          <w:tab w:val="left" w:pos="284"/>
        </w:tabs>
        <w:spacing w:after="0" w:line="240" w:lineRule="auto"/>
        <w:ind w:left="284"/>
        <w:jc w:val="both"/>
        <w:rPr>
          <w:rFonts w:ascii="Times New Roman" w:eastAsia="Times New Roman" w:hAnsi="Times New Roman" w:cs="Times New Roman"/>
          <w:b/>
          <w:lang w:val="x-none" w:eastAsia="x-none"/>
        </w:rPr>
      </w:pPr>
    </w:p>
    <w:p w:rsidR="00712DD4" w:rsidRPr="00343216" w:rsidRDefault="00712DD4" w:rsidP="00A1223D">
      <w:pPr>
        <w:widowControl w:val="0"/>
        <w:numPr>
          <w:ilvl w:val="0"/>
          <w:numId w:val="34"/>
        </w:numPr>
        <w:tabs>
          <w:tab w:val="left" w:pos="284"/>
        </w:tabs>
        <w:spacing w:after="0" w:line="240" w:lineRule="auto"/>
        <w:ind w:hanging="1080"/>
        <w:rPr>
          <w:rFonts w:ascii="Times New Roman" w:eastAsia="Times New Roman" w:hAnsi="Times New Roman" w:cs="Times New Roman"/>
          <w:b/>
          <w:lang w:val="x-none" w:eastAsia="x-none"/>
        </w:rPr>
      </w:pPr>
      <w:r w:rsidRPr="00343216">
        <w:rPr>
          <w:rFonts w:ascii="Times New Roman" w:eastAsia="Times New Roman" w:hAnsi="Times New Roman" w:cs="Times New Roman"/>
          <w:b/>
          <w:lang w:eastAsia="x-none"/>
        </w:rPr>
        <w:t xml:space="preserve">spełniają </w:t>
      </w:r>
      <w:r w:rsidRPr="00343216">
        <w:rPr>
          <w:rFonts w:ascii="Times New Roman" w:eastAsia="Times New Roman" w:hAnsi="Times New Roman" w:cs="Times New Roman"/>
          <w:b/>
          <w:lang w:val="x-none" w:eastAsia="x-none"/>
        </w:rPr>
        <w:t>warunki udziału w postępowaniu</w:t>
      </w:r>
      <w:r w:rsidRPr="00343216">
        <w:rPr>
          <w:rFonts w:ascii="Times New Roman" w:eastAsia="Times New Roman" w:hAnsi="Times New Roman" w:cs="Times New Roman"/>
          <w:b/>
          <w:lang w:eastAsia="x-none"/>
        </w:rPr>
        <w:t xml:space="preserve"> dotyczące:</w:t>
      </w:r>
    </w:p>
    <w:p w:rsidR="00712DD4" w:rsidRPr="00343216" w:rsidRDefault="00712DD4" w:rsidP="00A1223D">
      <w:pPr>
        <w:widowControl w:val="0"/>
        <w:numPr>
          <w:ilvl w:val="0"/>
          <w:numId w:val="36"/>
        </w:numPr>
        <w:tabs>
          <w:tab w:val="left" w:pos="284"/>
          <w:tab w:val="left" w:pos="567"/>
        </w:tabs>
        <w:spacing w:after="0" w:line="240" w:lineRule="auto"/>
        <w:ind w:left="284" w:firstLine="0"/>
        <w:rPr>
          <w:rFonts w:ascii="Times New Roman" w:eastAsia="Times New Roman" w:hAnsi="Times New Roman" w:cs="Times New Roman"/>
          <w:b/>
          <w:u w:val="single"/>
          <w:lang w:eastAsia="x-none"/>
        </w:rPr>
      </w:pPr>
      <w:r w:rsidRPr="00343216">
        <w:rPr>
          <w:rFonts w:ascii="Times New Roman" w:eastAsia="Times New Roman" w:hAnsi="Times New Roman" w:cs="Times New Roman"/>
          <w:b/>
          <w:u w:val="single"/>
          <w:lang w:eastAsia="x-none"/>
        </w:rPr>
        <w:t xml:space="preserve">kompetencji lub uprawnień do prowadzenia określonej działalności zawodowej, o ile wynika to </w:t>
      </w:r>
      <w:r w:rsidR="00AD519B">
        <w:rPr>
          <w:rFonts w:ascii="Times New Roman" w:eastAsia="Times New Roman" w:hAnsi="Times New Roman" w:cs="Times New Roman"/>
          <w:b/>
          <w:u w:val="single"/>
          <w:lang w:eastAsia="x-none"/>
        </w:rPr>
        <w:t xml:space="preserve">                   </w:t>
      </w:r>
      <w:r w:rsidRPr="00343216">
        <w:rPr>
          <w:rFonts w:ascii="Times New Roman" w:eastAsia="Times New Roman" w:hAnsi="Times New Roman" w:cs="Times New Roman"/>
          <w:b/>
          <w:u w:val="single"/>
          <w:lang w:eastAsia="x-none"/>
        </w:rPr>
        <w:t>z odrębnych przepisów;</w:t>
      </w:r>
    </w:p>
    <w:p w:rsidR="00315A32" w:rsidRDefault="00712DD4" w:rsidP="00315A32">
      <w:pPr>
        <w:widowControl w:val="0"/>
        <w:tabs>
          <w:tab w:val="left" w:pos="-2880"/>
        </w:tabs>
        <w:spacing w:after="0" w:line="240" w:lineRule="auto"/>
        <w:ind w:left="284"/>
        <w:jc w:val="both"/>
        <w:rPr>
          <w:rFonts w:ascii="Times New Roman" w:eastAsia="Times New Roman" w:hAnsi="Times New Roman" w:cs="Times New Roman"/>
          <w:lang w:eastAsia="x-none"/>
        </w:rPr>
      </w:pPr>
      <w:r w:rsidRPr="00343216">
        <w:rPr>
          <w:rFonts w:ascii="Times New Roman" w:eastAsia="Times New Roman" w:hAnsi="Times New Roman" w:cs="Times New Roman"/>
          <w:lang w:val="x-none" w:eastAsia="x-none"/>
        </w:rPr>
        <w:t xml:space="preserve">Zamawiający nie stawia szczegółowych wymagań w zakresie spełniania tego warunku. </w:t>
      </w:r>
    </w:p>
    <w:p w:rsidR="00AB6B10" w:rsidRPr="00AB6B10" w:rsidRDefault="00AB6B10" w:rsidP="00315A32">
      <w:pPr>
        <w:widowControl w:val="0"/>
        <w:tabs>
          <w:tab w:val="left" w:pos="-2880"/>
        </w:tabs>
        <w:spacing w:after="0" w:line="240" w:lineRule="auto"/>
        <w:ind w:left="284"/>
        <w:jc w:val="both"/>
        <w:rPr>
          <w:rFonts w:ascii="Times New Roman" w:eastAsia="Times New Roman" w:hAnsi="Times New Roman" w:cs="Times New Roman"/>
          <w:lang w:eastAsia="x-none"/>
        </w:rPr>
      </w:pPr>
    </w:p>
    <w:p w:rsidR="00712DD4" w:rsidRPr="00315A32" w:rsidRDefault="00712DD4" w:rsidP="00A1223D">
      <w:pPr>
        <w:pStyle w:val="Akapitzlist"/>
        <w:widowControl w:val="0"/>
        <w:numPr>
          <w:ilvl w:val="0"/>
          <w:numId w:val="36"/>
        </w:numPr>
        <w:tabs>
          <w:tab w:val="left" w:pos="-2880"/>
        </w:tabs>
        <w:ind w:left="567" w:hanging="283"/>
        <w:jc w:val="both"/>
        <w:rPr>
          <w:b/>
          <w:u w:val="single"/>
          <w:lang w:eastAsia="x-none"/>
        </w:rPr>
      </w:pPr>
      <w:r w:rsidRPr="00315A32">
        <w:rPr>
          <w:b/>
          <w:u w:val="single"/>
          <w:lang w:eastAsia="x-none"/>
        </w:rPr>
        <w:t>sytuacji ekonomicznej lub zawodowej;</w:t>
      </w:r>
    </w:p>
    <w:p w:rsidR="00712DD4" w:rsidRPr="00343216" w:rsidRDefault="00712DD4" w:rsidP="00712DD4">
      <w:pPr>
        <w:widowControl w:val="0"/>
        <w:tabs>
          <w:tab w:val="left" w:pos="-2880"/>
        </w:tabs>
        <w:spacing w:after="0" w:line="240" w:lineRule="auto"/>
        <w:ind w:left="284"/>
        <w:jc w:val="both"/>
        <w:rPr>
          <w:rFonts w:ascii="Times New Roman" w:eastAsia="Times New Roman" w:hAnsi="Times New Roman" w:cs="Times New Roman"/>
          <w:lang w:eastAsia="x-none"/>
        </w:rPr>
      </w:pPr>
      <w:r w:rsidRPr="00343216">
        <w:rPr>
          <w:rFonts w:ascii="Times New Roman" w:eastAsia="Times New Roman" w:hAnsi="Times New Roman" w:cs="Times New Roman"/>
          <w:lang w:val="x-none" w:eastAsia="x-none"/>
        </w:rPr>
        <w:lastRenderedPageBreak/>
        <w:t xml:space="preserve">Zamawiający nie stawia szczegółowych wymagań w zakresie spełniania tego warunku. </w:t>
      </w:r>
    </w:p>
    <w:p w:rsidR="00712DD4" w:rsidRPr="00343216" w:rsidRDefault="00712DD4" w:rsidP="00A1223D">
      <w:pPr>
        <w:widowControl w:val="0"/>
        <w:numPr>
          <w:ilvl w:val="0"/>
          <w:numId w:val="36"/>
        </w:numPr>
        <w:tabs>
          <w:tab w:val="left" w:pos="-2880"/>
          <w:tab w:val="left" w:pos="567"/>
        </w:tabs>
        <w:spacing w:after="0" w:line="240" w:lineRule="auto"/>
        <w:ind w:hanging="4896"/>
        <w:jc w:val="both"/>
        <w:rPr>
          <w:rFonts w:ascii="Times New Roman" w:eastAsia="Times New Roman" w:hAnsi="Times New Roman" w:cs="Times New Roman"/>
          <w:b/>
          <w:u w:val="single"/>
          <w:lang w:eastAsia="x-none"/>
        </w:rPr>
      </w:pPr>
      <w:r w:rsidRPr="00343216">
        <w:rPr>
          <w:rFonts w:ascii="Times New Roman" w:eastAsia="Times New Roman" w:hAnsi="Times New Roman" w:cs="Times New Roman"/>
          <w:b/>
          <w:u w:val="single"/>
          <w:lang w:eastAsia="x-none"/>
        </w:rPr>
        <w:t>zdolności technicznej lub zawodowej;</w:t>
      </w:r>
    </w:p>
    <w:p w:rsidR="00712DD4" w:rsidRPr="00343216" w:rsidRDefault="00712DD4" w:rsidP="00712DD4">
      <w:pPr>
        <w:widowControl w:val="0"/>
        <w:tabs>
          <w:tab w:val="left" w:pos="-2880"/>
        </w:tabs>
        <w:spacing w:after="0" w:line="240" w:lineRule="auto"/>
        <w:ind w:left="284"/>
        <w:jc w:val="both"/>
        <w:rPr>
          <w:rFonts w:ascii="Times New Roman" w:eastAsia="Times New Roman" w:hAnsi="Times New Roman" w:cs="Times New Roman"/>
          <w:lang w:eastAsia="x-none"/>
        </w:rPr>
      </w:pPr>
      <w:r w:rsidRPr="00343216">
        <w:rPr>
          <w:rFonts w:ascii="Times New Roman" w:eastAsia="Times New Roman" w:hAnsi="Times New Roman" w:cs="Times New Roman"/>
          <w:lang w:val="x-none" w:eastAsia="x-none"/>
        </w:rPr>
        <w:t xml:space="preserve">Zamawiający nie stawia szczegółowych wymagań w zakresie spełniania tego warunku. </w:t>
      </w:r>
    </w:p>
    <w:p w:rsidR="00315A32" w:rsidRDefault="00315A32" w:rsidP="00315A32">
      <w:pPr>
        <w:pStyle w:val="Tekstpodstawowywcity"/>
        <w:widowControl w:val="0"/>
        <w:tabs>
          <w:tab w:val="left" w:pos="2977"/>
          <w:tab w:val="left" w:pos="3119"/>
        </w:tabs>
        <w:jc w:val="both"/>
        <w:rPr>
          <w:rFonts w:ascii="Times New Roman" w:hAnsi="Times New Roman"/>
          <w:b/>
          <w:sz w:val="22"/>
          <w:szCs w:val="22"/>
        </w:rPr>
      </w:pPr>
      <w:r w:rsidRPr="00FB435A">
        <w:rPr>
          <w:rFonts w:ascii="Times New Roman" w:hAnsi="Times New Roman"/>
          <w:b/>
          <w:sz w:val="22"/>
          <w:szCs w:val="22"/>
        </w:rPr>
        <w:t>Ocena spełnienia ww. warunków udziału w postępowaniu zostanie dokonana na podstawie przedłożonych przez Wykonawcę oświadczeń wg zasady spełnia/ nie spełnia.</w:t>
      </w:r>
    </w:p>
    <w:p w:rsidR="00D95064" w:rsidRDefault="00D95064" w:rsidP="00315A32">
      <w:pPr>
        <w:pStyle w:val="Tekstpodstawowywcity"/>
        <w:widowControl w:val="0"/>
        <w:tabs>
          <w:tab w:val="left" w:pos="2977"/>
          <w:tab w:val="left" w:pos="3119"/>
        </w:tabs>
        <w:jc w:val="both"/>
        <w:rPr>
          <w:rFonts w:ascii="Times New Roman" w:hAnsi="Times New Roman"/>
          <w:b/>
          <w:sz w:val="22"/>
          <w:szCs w:val="22"/>
        </w:rPr>
      </w:pPr>
    </w:p>
    <w:p w:rsidR="00D95064" w:rsidRDefault="00D95064" w:rsidP="00315A32">
      <w:pPr>
        <w:pStyle w:val="Tekstpodstawowywcity"/>
        <w:widowControl w:val="0"/>
        <w:tabs>
          <w:tab w:val="left" w:pos="2977"/>
          <w:tab w:val="left" w:pos="3119"/>
        </w:tabs>
        <w:jc w:val="both"/>
        <w:rPr>
          <w:rFonts w:ascii="Times New Roman" w:hAnsi="Times New Roman"/>
          <w:b/>
          <w:sz w:val="22"/>
          <w:szCs w:val="22"/>
          <w:lang w:val="pl-PL"/>
        </w:rPr>
      </w:pPr>
      <w:r>
        <w:rPr>
          <w:rFonts w:ascii="Times New Roman" w:hAnsi="Times New Roman"/>
          <w:b/>
          <w:sz w:val="22"/>
          <w:szCs w:val="22"/>
          <w:lang w:val="pl-PL"/>
        </w:rPr>
        <w:t>Procedura odwrócona:</w:t>
      </w:r>
    </w:p>
    <w:p w:rsidR="00D95064" w:rsidRPr="00D95064" w:rsidRDefault="00D95064" w:rsidP="00315A32">
      <w:pPr>
        <w:pStyle w:val="Tekstpodstawowywcity"/>
        <w:widowControl w:val="0"/>
        <w:tabs>
          <w:tab w:val="left" w:pos="2977"/>
          <w:tab w:val="left" w:pos="3119"/>
        </w:tabs>
        <w:jc w:val="both"/>
        <w:rPr>
          <w:rFonts w:ascii="Times New Roman" w:hAnsi="Times New Roman"/>
          <w:b/>
          <w:sz w:val="22"/>
          <w:szCs w:val="22"/>
          <w:u w:val="none"/>
          <w:lang w:val="pl-PL"/>
        </w:rPr>
      </w:pPr>
      <w:r w:rsidRPr="00D95064">
        <w:rPr>
          <w:rFonts w:ascii="Times New Roman" w:hAnsi="Times New Roman"/>
          <w:sz w:val="22"/>
          <w:szCs w:val="22"/>
          <w:u w:val="none"/>
          <w:lang w:val="pl-PL"/>
        </w:rPr>
        <w:t xml:space="preserve">Zgodnie z art. 24aa. ust. 1 ustawy </w:t>
      </w:r>
      <w:proofErr w:type="spellStart"/>
      <w:r w:rsidRPr="00D95064">
        <w:rPr>
          <w:rFonts w:ascii="Times New Roman" w:hAnsi="Times New Roman"/>
          <w:sz w:val="22"/>
          <w:szCs w:val="22"/>
          <w:u w:val="none"/>
          <w:lang w:val="pl-PL"/>
        </w:rPr>
        <w:t>Pzp</w:t>
      </w:r>
      <w:proofErr w:type="spellEnd"/>
      <w:r w:rsidRPr="00D95064">
        <w:rPr>
          <w:rFonts w:ascii="Times New Roman" w:hAnsi="Times New Roman"/>
          <w:sz w:val="22"/>
          <w:szCs w:val="22"/>
          <w:u w:val="none"/>
          <w:lang w:val="pl-PL"/>
        </w:rPr>
        <w:t>,</w:t>
      </w:r>
      <w:r w:rsidRPr="00D95064">
        <w:rPr>
          <w:rFonts w:ascii="Times New Roman" w:hAnsi="Times New Roman"/>
          <w:b/>
          <w:sz w:val="22"/>
          <w:szCs w:val="22"/>
          <w:u w:val="none"/>
          <w:lang w:val="pl-PL"/>
        </w:rPr>
        <w:t xml:space="preserve">  Zamawiający może najpierw dokonać oceny ofert, a następnie zbadać, czy wykonawca, którego oferta została oceniona jako najkorzystniejsza, nie podlega wykluczeniu oraz spełnia warunki udziału w post</w:t>
      </w:r>
      <w:r>
        <w:rPr>
          <w:rFonts w:ascii="Times New Roman" w:hAnsi="Times New Roman"/>
          <w:b/>
          <w:sz w:val="22"/>
          <w:szCs w:val="22"/>
          <w:u w:val="none"/>
          <w:lang w:val="pl-PL"/>
        </w:rPr>
        <w:t>ę</w:t>
      </w:r>
      <w:r w:rsidRPr="00D95064">
        <w:rPr>
          <w:rFonts w:ascii="Times New Roman" w:hAnsi="Times New Roman"/>
          <w:b/>
          <w:sz w:val="22"/>
          <w:szCs w:val="22"/>
          <w:u w:val="none"/>
          <w:lang w:val="pl-PL"/>
        </w:rPr>
        <w:t>powaniu.</w:t>
      </w:r>
    </w:p>
    <w:p w:rsidR="00D95064" w:rsidRPr="00D95064" w:rsidRDefault="00D95064" w:rsidP="00315A32">
      <w:pPr>
        <w:pStyle w:val="Tekstpodstawowywcity"/>
        <w:widowControl w:val="0"/>
        <w:tabs>
          <w:tab w:val="left" w:pos="2977"/>
          <w:tab w:val="left" w:pos="3119"/>
        </w:tabs>
        <w:jc w:val="both"/>
        <w:rPr>
          <w:rFonts w:ascii="Times New Roman" w:hAnsi="Times New Roman"/>
          <w:sz w:val="22"/>
          <w:szCs w:val="22"/>
          <w:lang w:val="pl-PL"/>
        </w:rPr>
      </w:pPr>
      <w:r w:rsidRPr="00D95064">
        <w:rPr>
          <w:rFonts w:ascii="Times New Roman" w:hAnsi="Times New Roman"/>
          <w:sz w:val="22"/>
          <w:szCs w:val="22"/>
          <w:lang w:val="pl-PL"/>
        </w:rPr>
        <w:t xml:space="preserve">Jeżeli wykonawca, o którym mowa w art. 24aa ust. 1 ustawy </w:t>
      </w:r>
      <w:proofErr w:type="spellStart"/>
      <w:r w:rsidRPr="00D95064">
        <w:rPr>
          <w:rFonts w:ascii="Times New Roman" w:hAnsi="Times New Roman"/>
          <w:sz w:val="22"/>
          <w:szCs w:val="22"/>
          <w:lang w:val="pl-PL"/>
        </w:rPr>
        <w:t>Pzp</w:t>
      </w:r>
      <w:proofErr w:type="spellEnd"/>
      <w:r w:rsidRPr="00D95064">
        <w:rPr>
          <w:rFonts w:ascii="Times New Roman" w:hAnsi="Times New Roman"/>
          <w:sz w:val="22"/>
          <w:szCs w:val="22"/>
          <w:lang w:val="pl-PL"/>
        </w:rPr>
        <w:t>, uchyla się od zawarcia umowy lub nie wnosi wymaganego zabezpieczenia należytego wykonania umowy, zamawiający może zbadać, czy nie podlega wykluczeniu oraz czy spełnia warunki udziału w postepowaniu wykonawca, który złożył ofertę najwyżej ocenioną spośród pozostałych ofert.</w:t>
      </w:r>
    </w:p>
    <w:p w:rsidR="00712DD4" w:rsidRPr="00712DD4" w:rsidRDefault="00712DD4" w:rsidP="00712DD4">
      <w:pPr>
        <w:widowControl w:val="0"/>
        <w:tabs>
          <w:tab w:val="left" w:pos="284"/>
        </w:tabs>
        <w:spacing w:after="0" w:line="240" w:lineRule="auto"/>
        <w:ind w:left="1440"/>
        <w:rPr>
          <w:rFonts w:ascii="Times New Roman" w:eastAsia="Times New Roman" w:hAnsi="Times New Roman" w:cs="Times New Roman"/>
          <w:b/>
          <w:sz w:val="24"/>
          <w:szCs w:val="20"/>
          <w:lang w:val="x-none" w:eastAsia="x-none"/>
        </w:rPr>
      </w:pPr>
    </w:p>
    <w:p w:rsidR="00C50B31" w:rsidRPr="004F319F" w:rsidRDefault="00C50B31" w:rsidP="00C50B31">
      <w:pPr>
        <w:tabs>
          <w:tab w:val="left" w:pos="284"/>
        </w:tabs>
        <w:spacing w:after="0" w:line="240" w:lineRule="auto"/>
        <w:ind w:left="709" w:hanging="709"/>
        <w:jc w:val="both"/>
        <w:rPr>
          <w:rFonts w:ascii="Times New Roman" w:hAnsi="Times New Roman" w:cs="Times New Roman"/>
          <w:b/>
          <w:bCs/>
          <w:sz w:val="24"/>
          <w:szCs w:val="24"/>
          <w:u w:val="single"/>
        </w:rPr>
      </w:pPr>
      <w:r w:rsidRPr="004F319F">
        <w:rPr>
          <w:rFonts w:ascii="Times New Roman" w:hAnsi="Times New Roman" w:cs="Times New Roman"/>
          <w:b/>
          <w:bCs/>
          <w:sz w:val="24"/>
          <w:szCs w:val="24"/>
          <w:u w:val="single"/>
        </w:rPr>
        <w:t>Środki naprawcze (</w:t>
      </w:r>
      <w:proofErr w:type="spellStart"/>
      <w:r w:rsidRPr="004F319F">
        <w:rPr>
          <w:rFonts w:ascii="Times New Roman" w:hAnsi="Times New Roman" w:cs="Times New Roman"/>
          <w:b/>
          <w:bCs/>
          <w:sz w:val="24"/>
          <w:szCs w:val="24"/>
          <w:u w:val="single"/>
        </w:rPr>
        <w:t>self</w:t>
      </w:r>
      <w:proofErr w:type="spellEnd"/>
      <w:r w:rsidRPr="004F319F">
        <w:rPr>
          <w:rFonts w:ascii="Times New Roman" w:hAnsi="Times New Roman" w:cs="Times New Roman"/>
          <w:b/>
          <w:bCs/>
          <w:sz w:val="24"/>
          <w:szCs w:val="24"/>
          <w:u w:val="single"/>
        </w:rPr>
        <w:t xml:space="preserve">- </w:t>
      </w:r>
      <w:proofErr w:type="spellStart"/>
      <w:r w:rsidRPr="004F319F">
        <w:rPr>
          <w:rFonts w:ascii="Times New Roman" w:hAnsi="Times New Roman" w:cs="Times New Roman"/>
          <w:b/>
          <w:bCs/>
          <w:sz w:val="24"/>
          <w:szCs w:val="24"/>
          <w:u w:val="single"/>
        </w:rPr>
        <w:t>cleaning</w:t>
      </w:r>
      <w:proofErr w:type="spellEnd"/>
      <w:r w:rsidRPr="004F319F">
        <w:rPr>
          <w:rFonts w:ascii="Times New Roman" w:hAnsi="Times New Roman" w:cs="Times New Roman"/>
          <w:b/>
          <w:bCs/>
          <w:sz w:val="24"/>
          <w:szCs w:val="24"/>
          <w:u w:val="single"/>
        </w:rPr>
        <w:t>):</w:t>
      </w:r>
    </w:p>
    <w:p w:rsidR="00C50B31" w:rsidRPr="001F7076" w:rsidRDefault="00C50B31" w:rsidP="00C50B31">
      <w:pPr>
        <w:widowControl w:val="0"/>
        <w:tabs>
          <w:tab w:val="left" w:pos="0"/>
          <w:tab w:val="left" w:pos="426"/>
        </w:tabs>
        <w:spacing w:after="0" w:line="240" w:lineRule="auto"/>
        <w:jc w:val="both"/>
        <w:rPr>
          <w:rFonts w:ascii="Times New Roman" w:eastAsia="Times New Roman" w:hAnsi="Times New Roman" w:cs="Times New Roman"/>
          <w:lang w:eastAsia="x-none"/>
        </w:rPr>
      </w:pPr>
      <w:r w:rsidRPr="001F7076">
        <w:rPr>
          <w:rFonts w:ascii="Times New Roman" w:eastAsia="Times New Roman" w:hAnsi="Times New Roman" w:cs="Times New Roman"/>
          <w:lang w:eastAsia="x-none"/>
        </w:rPr>
        <w:t xml:space="preserve">Wykonawca, który podlega wykluczeniu w okolicznościach o których mowa w art. 24 ust. 1 pkt 13 i 14 oraz 16-20 </w:t>
      </w:r>
      <w:r w:rsidRPr="001F7076">
        <w:rPr>
          <w:rFonts w:ascii="Times New Roman" w:hAnsi="Times New Roman" w:cs="Times New Roman"/>
          <w:bCs/>
        </w:rPr>
        <w:t>(obligatoryjne przesłanki wyłączenia)</w:t>
      </w:r>
      <w:r w:rsidRPr="001F7076">
        <w:rPr>
          <w:rFonts w:ascii="Times New Roman" w:eastAsia="Times New Roman" w:hAnsi="Times New Roman" w:cs="Times New Roman"/>
          <w:lang w:eastAsia="x-none"/>
        </w:rPr>
        <w:t xml:space="preserve"> lub ust. 5, </w:t>
      </w:r>
      <w:r w:rsidRPr="001F7076">
        <w:rPr>
          <w:rFonts w:ascii="Times New Roman" w:eastAsia="Times New Roman" w:hAnsi="Times New Roman" w:cs="Times New Roman"/>
          <w:b/>
          <w:u w:val="single"/>
          <w:lang w:eastAsia="x-none"/>
        </w:rPr>
        <w:t xml:space="preserve">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w:t>
      </w:r>
      <w:r w:rsidR="00FD456E">
        <w:rPr>
          <w:rFonts w:ascii="Times New Roman" w:eastAsia="Times New Roman" w:hAnsi="Times New Roman" w:cs="Times New Roman"/>
          <w:b/>
          <w:u w:val="single"/>
          <w:lang w:eastAsia="x-none"/>
        </w:rPr>
        <w:t xml:space="preserve">                           </w:t>
      </w:r>
      <w:r w:rsidRPr="001F7076">
        <w:rPr>
          <w:rFonts w:ascii="Times New Roman" w:eastAsia="Times New Roman" w:hAnsi="Times New Roman" w:cs="Times New Roman"/>
          <w:b/>
          <w:u w:val="single"/>
          <w:lang w:eastAsia="x-none"/>
        </w:rPr>
        <w:t>z organami ścigania oraz podjęcie konkretnych środków technicznych, organizacyjnych i kadrowych, które są odpowiednie dla zapobiegania dalszym przestępstwom lub przestępstwom skarbowym lub nieprawidłowemu postępowaniu wykonawcy.</w:t>
      </w:r>
      <w:r w:rsidRPr="001F7076">
        <w:rPr>
          <w:rFonts w:ascii="Times New Roman" w:eastAsia="Times New Roman" w:hAnsi="Times New Roman" w:cs="Times New Roman"/>
          <w:lang w:eastAsia="x-none"/>
        </w:rPr>
        <w:t xml:space="preserve"> Przepisu zdania pierwszego nie stosuje się, jeżeli wobec wykonawcy, będącego podmiotem zbiorowym, orzeczono prawomocnym wyrokiem sądu zakaz ubiegania się </w:t>
      </w:r>
      <w:r w:rsidR="00FD456E">
        <w:rPr>
          <w:rFonts w:ascii="Times New Roman" w:eastAsia="Times New Roman" w:hAnsi="Times New Roman" w:cs="Times New Roman"/>
          <w:lang w:eastAsia="x-none"/>
        </w:rPr>
        <w:t xml:space="preserve">               </w:t>
      </w:r>
      <w:r w:rsidRPr="001F7076">
        <w:rPr>
          <w:rFonts w:ascii="Times New Roman" w:eastAsia="Times New Roman" w:hAnsi="Times New Roman" w:cs="Times New Roman"/>
          <w:lang w:eastAsia="x-none"/>
        </w:rPr>
        <w:t xml:space="preserve">o udzielenie zamówienia oraz nie upłynął określony </w:t>
      </w:r>
      <w:r w:rsidR="001F7076">
        <w:rPr>
          <w:rFonts w:ascii="Times New Roman" w:eastAsia="Times New Roman" w:hAnsi="Times New Roman" w:cs="Times New Roman"/>
          <w:lang w:eastAsia="x-none"/>
        </w:rPr>
        <w:t xml:space="preserve"> </w:t>
      </w:r>
      <w:r w:rsidRPr="001F7076">
        <w:rPr>
          <w:rFonts w:ascii="Times New Roman" w:eastAsia="Times New Roman" w:hAnsi="Times New Roman" w:cs="Times New Roman"/>
          <w:lang w:eastAsia="x-none"/>
        </w:rPr>
        <w:t>w tym wyroku okres obowiązywania tego zakazu.</w:t>
      </w:r>
    </w:p>
    <w:p w:rsidR="00C50B31" w:rsidRPr="001F7076" w:rsidRDefault="00C50B31" w:rsidP="00C50B31">
      <w:pPr>
        <w:widowControl w:val="0"/>
        <w:tabs>
          <w:tab w:val="left" w:pos="426"/>
          <w:tab w:val="left" w:pos="709"/>
        </w:tabs>
        <w:spacing w:after="0" w:line="240" w:lineRule="auto"/>
        <w:ind w:left="720"/>
        <w:jc w:val="both"/>
        <w:rPr>
          <w:rFonts w:ascii="Times New Roman" w:eastAsia="Times New Roman" w:hAnsi="Times New Roman" w:cs="Times New Roman"/>
          <w:lang w:eastAsia="x-none"/>
        </w:rPr>
      </w:pPr>
    </w:p>
    <w:p w:rsidR="00C50B31" w:rsidRPr="001F7076" w:rsidRDefault="00C50B31" w:rsidP="001F7076">
      <w:pPr>
        <w:widowControl w:val="0"/>
        <w:tabs>
          <w:tab w:val="left" w:pos="426"/>
        </w:tabs>
        <w:spacing w:after="0" w:line="240" w:lineRule="auto"/>
        <w:jc w:val="both"/>
        <w:rPr>
          <w:rFonts w:ascii="Times New Roman" w:eastAsia="Times New Roman" w:hAnsi="Times New Roman" w:cs="Times New Roman"/>
          <w:u w:val="single"/>
          <w:lang w:eastAsia="x-none"/>
        </w:rPr>
      </w:pPr>
      <w:r w:rsidRPr="001F7076">
        <w:rPr>
          <w:rFonts w:ascii="Times New Roman" w:eastAsia="Times New Roman" w:hAnsi="Times New Roman" w:cs="Times New Roman"/>
          <w:u w:val="single"/>
          <w:lang w:eastAsia="x-none"/>
        </w:rPr>
        <w:t>Wykonawca nie podlega wykluczeniu, jeżeli zamawiający, uwzględniając wagę  i szczególne okoliczności czynu wykonawcy, uzna za wystarczające dowody przedstawione przez wykonawcę.</w:t>
      </w:r>
    </w:p>
    <w:p w:rsidR="00315A32" w:rsidRDefault="00315A32" w:rsidP="001F7076">
      <w:pPr>
        <w:widowControl w:val="0"/>
        <w:tabs>
          <w:tab w:val="left" w:pos="2977"/>
          <w:tab w:val="left" w:pos="3119"/>
        </w:tabs>
        <w:spacing w:after="0" w:line="240" w:lineRule="auto"/>
        <w:jc w:val="both"/>
        <w:rPr>
          <w:rFonts w:ascii="Times New Roman" w:eastAsia="Times New Roman" w:hAnsi="Times New Roman" w:cs="Times New Roman"/>
          <w:sz w:val="24"/>
          <w:szCs w:val="24"/>
          <w:lang w:eastAsia="x-none"/>
        </w:rPr>
      </w:pPr>
    </w:p>
    <w:p w:rsidR="00712DD4" w:rsidRPr="00712DD4" w:rsidRDefault="00712DD4" w:rsidP="00712DD4">
      <w:pPr>
        <w:widowControl w:val="0"/>
        <w:tabs>
          <w:tab w:val="left" w:pos="2977"/>
          <w:tab w:val="left" w:pos="3119"/>
        </w:tabs>
        <w:spacing w:after="0" w:line="240" w:lineRule="auto"/>
        <w:jc w:val="both"/>
        <w:rPr>
          <w:rFonts w:ascii="Times New Roman" w:eastAsia="Times New Roman" w:hAnsi="Times New Roman" w:cs="Times New Roman"/>
          <w:b/>
          <w:sz w:val="24"/>
          <w:szCs w:val="24"/>
          <w:lang w:val="x-none" w:eastAsia="x-none"/>
        </w:rPr>
      </w:pPr>
      <w:r w:rsidRPr="00712DD4">
        <w:rPr>
          <w:rFonts w:ascii="Times New Roman" w:eastAsia="Times New Roman" w:hAnsi="Times New Roman" w:cs="Times New Roman"/>
          <w:b/>
          <w:sz w:val="24"/>
          <w:szCs w:val="24"/>
          <w:lang w:eastAsia="x-none"/>
        </w:rPr>
        <w:t>3)</w:t>
      </w:r>
      <w:r w:rsidRPr="00712DD4">
        <w:rPr>
          <w:rFonts w:ascii="Times New Roman" w:eastAsia="Times New Roman" w:hAnsi="Times New Roman" w:cs="Times New Roman"/>
          <w:sz w:val="24"/>
          <w:szCs w:val="24"/>
          <w:lang w:val="x-none" w:eastAsia="x-none"/>
        </w:rPr>
        <w:t xml:space="preserve">  </w:t>
      </w:r>
      <w:r w:rsidRPr="00712DD4">
        <w:rPr>
          <w:rFonts w:ascii="Times New Roman" w:eastAsia="Times New Roman" w:hAnsi="Times New Roman" w:cs="Times New Roman"/>
          <w:b/>
          <w:sz w:val="24"/>
          <w:szCs w:val="24"/>
          <w:u w:val="single"/>
          <w:lang w:val="x-none" w:eastAsia="x-none"/>
        </w:rPr>
        <w:t>Warunki korzystania z zasobów innych podmiotów:</w:t>
      </w:r>
    </w:p>
    <w:p w:rsidR="00712DD4" w:rsidRPr="00712DD4" w:rsidRDefault="00712DD4" w:rsidP="00712DD4">
      <w:pPr>
        <w:widowControl w:val="0"/>
        <w:tabs>
          <w:tab w:val="left" w:pos="2977"/>
          <w:tab w:val="left" w:pos="3119"/>
        </w:tabs>
        <w:spacing w:after="0" w:line="240" w:lineRule="auto"/>
        <w:ind w:left="720"/>
        <w:jc w:val="both"/>
        <w:rPr>
          <w:rFonts w:ascii="Times New Roman" w:eastAsia="Times New Roman" w:hAnsi="Times New Roman" w:cs="Times New Roman"/>
          <w:b/>
          <w:sz w:val="24"/>
          <w:szCs w:val="24"/>
          <w:lang w:val="x-none" w:eastAsia="x-none"/>
        </w:rPr>
      </w:pPr>
    </w:p>
    <w:p w:rsidR="00712DD4" w:rsidRPr="001F7076" w:rsidRDefault="00712DD4" w:rsidP="00712DD4">
      <w:pPr>
        <w:widowControl w:val="0"/>
        <w:numPr>
          <w:ilvl w:val="5"/>
          <w:numId w:val="1"/>
        </w:numPr>
        <w:tabs>
          <w:tab w:val="left" w:pos="2977"/>
          <w:tab w:val="left" w:pos="3119"/>
        </w:tabs>
        <w:spacing w:after="0" w:line="240" w:lineRule="auto"/>
        <w:jc w:val="both"/>
        <w:rPr>
          <w:rFonts w:ascii="Times New Roman" w:eastAsia="Times New Roman" w:hAnsi="Times New Roman" w:cs="Times New Roman"/>
          <w:lang w:val="x-none" w:eastAsia="x-none"/>
        </w:rPr>
      </w:pPr>
      <w:r w:rsidRPr="001F7076">
        <w:rPr>
          <w:rFonts w:ascii="Times New Roman" w:eastAsia="Times New Roman" w:hAnsi="Times New Roman" w:cs="Times New Roman"/>
          <w:lang w:val="x-none" w:eastAsia="x-none"/>
        </w:rPr>
        <w:t xml:space="preserve">Wykonawca może </w:t>
      </w:r>
      <w:r w:rsidRPr="001F7076">
        <w:rPr>
          <w:rFonts w:ascii="Times New Roman" w:eastAsia="Times New Roman" w:hAnsi="Times New Roman" w:cs="Times New Roman"/>
          <w:lang w:eastAsia="x-none"/>
        </w:rPr>
        <w:t>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854306" w:rsidRPr="001F7076" w:rsidRDefault="00712DD4" w:rsidP="00DF612A">
      <w:pPr>
        <w:pStyle w:val="Akapitzlist"/>
        <w:widowControl w:val="0"/>
        <w:numPr>
          <w:ilvl w:val="5"/>
          <w:numId w:val="1"/>
        </w:numPr>
        <w:tabs>
          <w:tab w:val="left" w:pos="2977"/>
          <w:tab w:val="left" w:pos="3119"/>
        </w:tabs>
        <w:jc w:val="both"/>
        <w:rPr>
          <w:b/>
          <w:sz w:val="22"/>
          <w:szCs w:val="22"/>
          <w:lang w:val="x-none" w:eastAsia="x-none"/>
        </w:rPr>
      </w:pPr>
      <w:r w:rsidRPr="001F7076">
        <w:rPr>
          <w:sz w:val="22"/>
          <w:szCs w:val="22"/>
          <w:lang w:val="x-none" w:eastAsia="x-none"/>
        </w:rPr>
        <w:t>Wykonawca</w:t>
      </w:r>
      <w:r w:rsidRPr="001F7076">
        <w:rPr>
          <w:sz w:val="22"/>
          <w:szCs w:val="22"/>
          <w:lang w:eastAsia="x-none"/>
        </w:rPr>
        <w:t>,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00854306" w:rsidRPr="001F7076">
        <w:rPr>
          <w:bCs/>
          <w:sz w:val="22"/>
          <w:szCs w:val="22"/>
        </w:rPr>
        <w:t xml:space="preserve">– </w:t>
      </w:r>
      <w:r w:rsidR="00854306" w:rsidRPr="001F7076">
        <w:rPr>
          <w:bCs/>
          <w:i/>
          <w:sz w:val="22"/>
          <w:szCs w:val="22"/>
          <w:u w:val="single"/>
        </w:rPr>
        <w:t xml:space="preserve">wzór zobowiązania stanowi załącznik nr </w:t>
      </w:r>
      <w:r w:rsidR="00315A32" w:rsidRPr="001F7076">
        <w:rPr>
          <w:bCs/>
          <w:i/>
          <w:sz w:val="22"/>
          <w:szCs w:val="22"/>
          <w:u w:val="single"/>
        </w:rPr>
        <w:t>6</w:t>
      </w:r>
      <w:r w:rsidR="00854306" w:rsidRPr="001F7076">
        <w:rPr>
          <w:bCs/>
          <w:i/>
          <w:sz w:val="22"/>
          <w:szCs w:val="22"/>
          <w:u w:val="single"/>
        </w:rPr>
        <w:t xml:space="preserve"> do SIWZ</w:t>
      </w:r>
      <w:r w:rsidR="00854306" w:rsidRPr="001F7076">
        <w:rPr>
          <w:sz w:val="22"/>
          <w:szCs w:val="22"/>
          <w:u w:val="single"/>
        </w:rPr>
        <w:t xml:space="preserve"> </w:t>
      </w:r>
      <w:r w:rsidR="00854306" w:rsidRPr="001F7076">
        <w:rPr>
          <w:sz w:val="22"/>
          <w:szCs w:val="22"/>
          <w:lang w:eastAsia="x-none"/>
        </w:rPr>
        <w:t>;</w:t>
      </w:r>
    </w:p>
    <w:p w:rsidR="00712DD4" w:rsidRPr="001F7076" w:rsidRDefault="00712DD4" w:rsidP="00DF612A">
      <w:pPr>
        <w:widowControl w:val="0"/>
        <w:numPr>
          <w:ilvl w:val="5"/>
          <w:numId w:val="1"/>
        </w:numPr>
        <w:tabs>
          <w:tab w:val="left" w:pos="2977"/>
          <w:tab w:val="left" w:pos="3119"/>
        </w:tabs>
        <w:spacing w:after="0" w:line="240" w:lineRule="auto"/>
        <w:jc w:val="both"/>
        <w:rPr>
          <w:rFonts w:ascii="Times New Roman" w:eastAsia="Times New Roman" w:hAnsi="Times New Roman" w:cs="Times New Roman"/>
          <w:b/>
          <w:lang w:val="x-none" w:eastAsia="x-none"/>
        </w:rPr>
      </w:pPr>
      <w:r w:rsidRPr="001F7076">
        <w:rPr>
          <w:rFonts w:ascii="Times New Roman" w:eastAsia="Times New Roman" w:hAnsi="Times New Roman" w:cs="Times New Roman"/>
          <w:lang w:eastAsia="x-none"/>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ustawy Prawo zamówień publicznych;</w:t>
      </w:r>
    </w:p>
    <w:p w:rsidR="00712DD4" w:rsidRPr="001F7076" w:rsidRDefault="00712DD4" w:rsidP="00712DD4">
      <w:pPr>
        <w:widowControl w:val="0"/>
        <w:numPr>
          <w:ilvl w:val="5"/>
          <w:numId w:val="1"/>
        </w:numPr>
        <w:tabs>
          <w:tab w:val="left" w:pos="2977"/>
          <w:tab w:val="left" w:pos="3119"/>
        </w:tabs>
        <w:spacing w:after="0" w:line="240" w:lineRule="auto"/>
        <w:jc w:val="both"/>
        <w:rPr>
          <w:rFonts w:ascii="Times New Roman" w:eastAsia="Times New Roman" w:hAnsi="Times New Roman" w:cs="Times New Roman"/>
          <w:b/>
          <w:lang w:val="x-none" w:eastAsia="x-none"/>
        </w:rPr>
      </w:pPr>
      <w:r w:rsidRPr="001F7076">
        <w:rPr>
          <w:rFonts w:ascii="Times New Roman" w:eastAsia="Times New Roman" w:hAnsi="Times New Roman" w:cs="Times New Roman"/>
          <w:lang w:eastAsia="x-none"/>
        </w:rPr>
        <w:t>Wykonawca, który polega na sytuacji finansowej lub ekonomicznej innych podmiotów, odpowiada solidarnie z podmiotem, który zobowiązał się do udostępnienia zasobów, za szkodę poniesion</w:t>
      </w:r>
      <w:r w:rsidR="005E6FC7" w:rsidRPr="001F7076">
        <w:rPr>
          <w:rFonts w:ascii="Times New Roman" w:eastAsia="Times New Roman" w:hAnsi="Times New Roman" w:cs="Times New Roman"/>
          <w:lang w:eastAsia="x-none"/>
        </w:rPr>
        <w:t>ą</w:t>
      </w:r>
      <w:r w:rsidRPr="001F7076">
        <w:rPr>
          <w:rFonts w:ascii="Times New Roman" w:eastAsia="Times New Roman" w:hAnsi="Times New Roman" w:cs="Times New Roman"/>
          <w:lang w:eastAsia="x-none"/>
        </w:rPr>
        <w:t xml:space="preserve"> przez zamawiającego powstałą wskutek nieudostępnienia tych zasobów, chyba że za nieudostępnienie zasobów nie ponosi winy.</w:t>
      </w:r>
    </w:p>
    <w:p w:rsidR="00712DD4" w:rsidRPr="001F7076" w:rsidRDefault="00712DD4" w:rsidP="00712DD4">
      <w:pPr>
        <w:widowControl w:val="0"/>
        <w:numPr>
          <w:ilvl w:val="5"/>
          <w:numId w:val="1"/>
        </w:numPr>
        <w:tabs>
          <w:tab w:val="left" w:pos="2977"/>
          <w:tab w:val="left" w:pos="3119"/>
        </w:tabs>
        <w:spacing w:after="0" w:line="240" w:lineRule="auto"/>
        <w:jc w:val="both"/>
        <w:rPr>
          <w:rFonts w:ascii="Times New Roman" w:eastAsia="Times New Roman" w:hAnsi="Times New Roman" w:cs="Times New Roman"/>
          <w:b/>
          <w:lang w:val="x-none" w:eastAsia="x-none"/>
        </w:rPr>
      </w:pPr>
      <w:r w:rsidRPr="001F7076">
        <w:rPr>
          <w:rFonts w:ascii="Times New Roman" w:eastAsia="Times New Roman" w:hAnsi="Times New Roman" w:cs="Times New Roman"/>
          <w:lang w:val="x-none" w:eastAsia="x-none"/>
        </w:rPr>
        <w:t xml:space="preserve">Jeżeli </w:t>
      </w:r>
      <w:r w:rsidRPr="001F7076">
        <w:rPr>
          <w:rFonts w:ascii="Times New Roman" w:eastAsia="Times New Roman" w:hAnsi="Times New Roman" w:cs="Times New Roman"/>
          <w:lang w:eastAsia="x-none"/>
        </w:rPr>
        <w:t xml:space="preserve">zdolności techniczne lub zawodowe lub sytuacja ekonomiczna lub finansowa podmiotu, nie potwierdzają spełnienia przez </w:t>
      </w:r>
      <w:r w:rsidRPr="001F7076">
        <w:rPr>
          <w:rFonts w:ascii="Times New Roman" w:eastAsia="Times New Roman" w:hAnsi="Times New Roman" w:cs="Times New Roman"/>
          <w:lang w:val="x-none" w:eastAsia="x-none"/>
        </w:rPr>
        <w:t>wykonawc</w:t>
      </w:r>
      <w:r w:rsidRPr="001F7076">
        <w:rPr>
          <w:rFonts w:ascii="Times New Roman" w:eastAsia="Times New Roman" w:hAnsi="Times New Roman" w:cs="Times New Roman"/>
          <w:lang w:eastAsia="x-none"/>
        </w:rPr>
        <w:t>ę</w:t>
      </w:r>
      <w:r w:rsidRPr="001F7076">
        <w:rPr>
          <w:rFonts w:ascii="Times New Roman" w:eastAsia="Times New Roman" w:hAnsi="Times New Roman" w:cs="Times New Roman"/>
          <w:lang w:val="x-none" w:eastAsia="x-none"/>
        </w:rPr>
        <w:t xml:space="preserve">  warunków</w:t>
      </w:r>
      <w:r w:rsidRPr="001F7076">
        <w:rPr>
          <w:rFonts w:ascii="Times New Roman" w:eastAsia="Times New Roman" w:hAnsi="Times New Roman" w:cs="Times New Roman"/>
          <w:lang w:eastAsia="x-none"/>
        </w:rPr>
        <w:t xml:space="preserve"> udziału w postępowaniu lub zachodzą wobec tych podmiotów podstawy wykluczenia</w:t>
      </w:r>
      <w:r w:rsidRPr="001F7076">
        <w:rPr>
          <w:rFonts w:ascii="Times New Roman" w:eastAsia="Times New Roman" w:hAnsi="Times New Roman" w:cs="Times New Roman"/>
          <w:lang w:val="x-none" w:eastAsia="x-none"/>
        </w:rPr>
        <w:t>,</w:t>
      </w:r>
      <w:r w:rsidRPr="001F7076">
        <w:rPr>
          <w:rFonts w:ascii="Times New Roman" w:eastAsia="Times New Roman" w:hAnsi="Times New Roman" w:cs="Times New Roman"/>
          <w:lang w:eastAsia="x-none"/>
        </w:rPr>
        <w:t xml:space="preserve"> zamawiający żąda aby wykonawca w terminie określonym przez zamawiającego:</w:t>
      </w:r>
    </w:p>
    <w:p w:rsidR="00712DD4" w:rsidRPr="001F7076" w:rsidRDefault="00712DD4" w:rsidP="00712DD4">
      <w:pPr>
        <w:widowControl w:val="0"/>
        <w:tabs>
          <w:tab w:val="left" w:pos="2977"/>
          <w:tab w:val="left" w:pos="3119"/>
        </w:tabs>
        <w:spacing w:after="0" w:line="240" w:lineRule="auto"/>
        <w:ind w:left="360"/>
        <w:jc w:val="both"/>
        <w:rPr>
          <w:rFonts w:ascii="Times New Roman" w:eastAsia="Times New Roman" w:hAnsi="Times New Roman" w:cs="Times New Roman"/>
          <w:lang w:eastAsia="x-none"/>
        </w:rPr>
      </w:pPr>
      <w:r w:rsidRPr="001F7076">
        <w:rPr>
          <w:rFonts w:ascii="Times New Roman" w:eastAsia="Times New Roman" w:hAnsi="Times New Roman" w:cs="Times New Roman"/>
          <w:lang w:eastAsia="x-none"/>
        </w:rPr>
        <w:t>- zastąpił ten podmiot innym podmiotem lub podmiotami lub</w:t>
      </w:r>
    </w:p>
    <w:p w:rsidR="00712DD4" w:rsidRPr="001F7076" w:rsidRDefault="00712DD4" w:rsidP="00712DD4">
      <w:pPr>
        <w:widowControl w:val="0"/>
        <w:tabs>
          <w:tab w:val="left" w:pos="2977"/>
          <w:tab w:val="left" w:pos="3119"/>
        </w:tabs>
        <w:spacing w:after="0" w:line="240" w:lineRule="auto"/>
        <w:ind w:left="360"/>
        <w:jc w:val="both"/>
        <w:rPr>
          <w:rFonts w:ascii="Times New Roman" w:eastAsia="Times New Roman" w:hAnsi="Times New Roman" w:cs="Times New Roman"/>
          <w:b/>
          <w:lang w:val="x-none" w:eastAsia="x-none"/>
        </w:rPr>
      </w:pPr>
      <w:r w:rsidRPr="001F7076">
        <w:rPr>
          <w:rFonts w:ascii="Times New Roman" w:eastAsia="Times New Roman" w:hAnsi="Times New Roman" w:cs="Times New Roman"/>
          <w:lang w:eastAsia="x-none"/>
        </w:rPr>
        <w:t>- zobowiązał się do osobistego wykonania odpowiedniej części zamówienia, jeżeli wykaże zdolności techniczne lub zawodowe lub sytuację finansową lub ekonomiczną,</w:t>
      </w:r>
      <w:r w:rsidRPr="001F7076">
        <w:rPr>
          <w:rFonts w:ascii="Times New Roman" w:eastAsia="Times New Roman" w:hAnsi="Times New Roman" w:cs="Times New Roman"/>
          <w:lang w:val="x-none" w:eastAsia="x-none"/>
        </w:rPr>
        <w:t xml:space="preserve"> o których mowa w art. 22</w:t>
      </w:r>
      <w:r w:rsidRPr="001F7076">
        <w:rPr>
          <w:rFonts w:ascii="Times New Roman" w:eastAsia="Times New Roman" w:hAnsi="Times New Roman" w:cs="Times New Roman"/>
          <w:lang w:eastAsia="x-none"/>
        </w:rPr>
        <w:t>a</w:t>
      </w:r>
      <w:r w:rsidRPr="001F7076">
        <w:rPr>
          <w:rFonts w:ascii="Times New Roman" w:eastAsia="Times New Roman" w:hAnsi="Times New Roman" w:cs="Times New Roman"/>
          <w:lang w:val="x-none" w:eastAsia="x-none"/>
        </w:rPr>
        <w:t xml:space="preserve"> ust. 1 ustawy</w:t>
      </w:r>
      <w:r w:rsidRPr="001F7076">
        <w:rPr>
          <w:rFonts w:ascii="Times New Roman" w:eastAsia="Times New Roman" w:hAnsi="Times New Roman" w:cs="Times New Roman"/>
          <w:lang w:eastAsia="x-none"/>
        </w:rPr>
        <w:t xml:space="preserve"> </w:t>
      </w:r>
      <w:proofErr w:type="spellStart"/>
      <w:r w:rsidRPr="001F7076">
        <w:rPr>
          <w:rFonts w:ascii="Times New Roman" w:eastAsia="Times New Roman" w:hAnsi="Times New Roman" w:cs="Times New Roman"/>
          <w:lang w:eastAsia="x-none"/>
        </w:rPr>
        <w:t>Pzp</w:t>
      </w:r>
      <w:proofErr w:type="spellEnd"/>
      <w:r w:rsidRPr="001F7076">
        <w:rPr>
          <w:rFonts w:ascii="Times New Roman" w:eastAsia="Times New Roman" w:hAnsi="Times New Roman" w:cs="Times New Roman"/>
          <w:lang w:eastAsia="x-none"/>
        </w:rPr>
        <w:t>.</w:t>
      </w:r>
      <w:r w:rsidRPr="001F7076">
        <w:rPr>
          <w:rFonts w:ascii="Times New Roman" w:eastAsia="Times New Roman" w:hAnsi="Times New Roman" w:cs="Times New Roman"/>
          <w:lang w:val="x-none" w:eastAsia="x-none"/>
        </w:rPr>
        <w:t xml:space="preserve"> </w:t>
      </w:r>
    </w:p>
    <w:p w:rsidR="00712DD4" w:rsidRDefault="00712DD4" w:rsidP="00712DD4">
      <w:pPr>
        <w:widowControl w:val="0"/>
        <w:tabs>
          <w:tab w:val="left" w:pos="2977"/>
          <w:tab w:val="left" w:pos="3119"/>
        </w:tabs>
        <w:spacing w:after="0" w:line="240" w:lineRule="auto"/>
        <w:jc w:val="both"/>
        <w:rPr>
          <w:rFonts w:ascii="Times New Roman" w:eastAsia="Times New Roman" w:hAnsi="Times New Roman" w:cs="Times New Roman"/>
          <w:b/>
          <w:sz w:val="24"/>
          <w:szCs w:val="24"/>
          <w:lang w:eastAsia="x-none"/>
        </w:rPr>
      </w:pPr>
    </w:p>
    <w:p w:rsidR="00712DD4" w:rsidRPr="00D37C07" w:rsidRDefault="00712DD4" w:rsidP="00712DD4">
      <w:pPr>
        <w:widowControl w:val="0"/>
        <w:numPr>
          <w:ilvl w:val="0"/>
          <w:numId w:val="7"/>
        </w:numPr>
        <w:tabs>
          <w:tab w:val="num" w:pos="426"/>
          <w:tab w:val="left" w:pos="2977"/>
          <w:tab w:val="left" w:pos="3119"/>
        </w:tabs>
        <w:spacing w:after="0" w:line="240" w:lineRule="auto"/>
        <w:ind w:hanging="720"/>
        <w:jc w:val="both"/>
        <w:rPr>
          <w:rFonts w:ascii="Times New Roman" w:eastAsia="Times New Roman" w:hAnsi="Times New Roman" w:cs="Times New Roman"/>
          <w:b/>
          <w:sz w:val="24"/>
          <w:szCs w:val="24"/>
          <w:u w:val="single"/>
          <w:lang w:eastAsia="x-none"/>
        </w:rPr>
      </w:pPr>
      <w:r w:rsidRPr="00D37C07">
        <w:rPr>
          <w:rFonts w:ascii="Times New Roman" w:eastAsia="Times New Roman" w:hAnsi="Times New Roman" w:cs="Times New Roman"/>
          <w:b/>
          <w:sz w:val="24"/>
          <w:szCs w:val="24"/>
          <w:u w:val="single"/>
          <w:lang w:eastAsia="x-none"/>
        </w:rPr>
        <w:lastRenderedPageBreak/>
        <w:t xml:space="preserve">Podstawy wykluczenia o których mowa w art. 24 ust. 5 ustawy </w:t>
      </w:r>
      <w:proofErr w:type="spellStart"/>
      <w:r w:rsidRPr="00D37C07">
        <w:rPr>
          <w:rFonts w:ascii="Times New Roman" w:eastAsia="Times New Roman" w:hAnsi="Times New Roman" w:cs="Times New Roman"/>
          <w:b/>
          <w:sz w:val="24"/>
          <w:szCs w:val="24"/>
          <w:u w:val="single"/>
          <w:lang w:eastAsia="x-none"/>
        </w:rPr>
        <w:t>Pzp</w:t>
      </w:r>
      <w:proofErr w:type="spellEnd"/>
      <w:r w:rsidRPr="00D37C07">
        <w:rPr>
          <w:rFonts w:ascii="Times New Roman" w:eastAsia="Times New Roman" w:hAnsi="Times New Roman" w:cs="Times New Roman"/>
          <w:b/>
          <w:sz w:val="24"/>
          <w:szCs w:val="24"/>
          <w:u w:val="single"/>
          <w:lang w:eastAsia="x-none"/>
        </w:rPr>
        <w:t>.</w:t>
      </w:r>
    </w:p>
    <w:p w:rsidR="00CD041E" w:rsidRDefault="00CD041E" w:rsidP="00CD041E">
      <w:pPr>
        <w:spacing w:after="0" w:line="240" w:lineRule="auto"/>
        <w:jc w:val="both"/>
        <w:rPr>
          <w:rFonts w:ascii="Times New Roman" w:hAnsi="Times New Roman" w:cs="Times New Roman"/>
          <w:sz w:val="24"/>
          <w:szCs w:val="24"/>
        </w:rPr>
      </w:pPr>
    </w:p>
    <w:p w:rsidR="00712DD4" w:rsidRPr="00AB6B10" w:rsidRDefault="00712DD4" w:rsidP="00712DD4">
      <w:pPr>
        <w:widowControl w:val="0"/>
        <w:tabs>
          <w:tab w:val="left" w:pos="2977"/>
          <w:tab w:val="left" w:pos="3119"/>
        </w:tabs>
        <w:spacing w:after="0" w:line="240" w:lineRule="auto"/>
        <w:ind w:left="720" w:hanging="720"/>
        <w:jc w:val="both"/>
        <w:rPr>
          <w:rFonts w:ascii="Times New Roman" w:eastAsia="Times New Roman" w:hAnsi="Times New Roman" w:cs="Times New Roman"/>
          <w:lang w:eastAsia="x-none"/>
        </w:rPr>
      </w:pPr>
      <w:r w:rsidRPr="00AB6B10">
        <w:rPr>
          <w:rFonts w:ascii="Times New Roman" w:eastAsia="Times New Roman" w:hAnsi="Times New Roman" w:cs="Times New Roman"/>
          <w:lang w:eastAsia="x-none"/>
        </w:rPr>
        <w:t>Z postępowania o udzielenie zamówienia Zamawiający wyklucza wykonawcę:</w:t>
      </w:r>
    </w:p>
    <w:p w:rsidR="00712DD4" w:rsidRPr="00AB6B10" w:rsidRDefault="00712DD4" w:rsidP="00A1223D">
      <w:pPr>
        <w:widowControl w:val="0"/>
        <w:numPr>
          <w:ilvl w:val="0"/>
          <w:numId w:val="35"/>
        </w:numPr>
        <w:tabs>
          <w:tab w:val="left" w:pos="709"/>
          <w:tab w:val="left" w:pos="3119"/>
        </w:tabs>
        <w:spacing w:after="0" w:line="240" w:lineRule="auto"/>
        <w:jc w:val="both"/>
        <w:rPr>
          <w:rFonts w:ascii="Times New Roman" w:eastAsia="Times New Roman" w:hAnsi="Times New Roman" w:cs="Times New Roman"/>
          <w:lang w:eastAsia="x-none"/>
        </w:rPr>
      </w:pPr>
      <w:r w:rsidRPr="00AB6B10">
        <w:rPr>
          <w:rFonts w:ascii="Times New Roman" w:eastAsia="Times New Roman" w:hAnsi="Times New Roman" w:cs="Times New Roman"/>
          <w:lang w:eastAsia="x-none"/>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poz.978 z </w:t>
      </w:r>
      <w:proofErr w:type="spellStart"/>
      <w:r w:rsidRPr="00AB6B10">
        <w:rPr>
          <w:rFonts w:ascii="Times New Roman" w:eastAsia="Times New Roman" w:hAnsi="Times New Roman" w:cs="Times New Roman"/>
          <w:lang w:eastAsia="x-none"/>
        </w:rPr>
        <w:t>późn</w:t>
      </w:r>
      <w:proofErr w:type="spellEnd"/>
      <w:r w:rsidRPr="00AB6B10">
        <w:rPr>
          <w:rFonts w:ascii="Times New Roman" w:eastAsia="Times New Roman" w:hAnsi="Times New Roman" w:cs="Times New Roman"/>
          <w:lang w:eastAsia="x-none"/>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Prawo upadłościowe (Dz. U. z 2015 r., poz.233, z </w:t>
      </w:r>
      <w:proofErr w:type="spellStart"/>
      <w:r w:rsidRPr="00AB6B10">
        <w:rPr>
          <w:rFonts w:ascii="Times New Roman" w:eastAsia="Times New Roman" w:hAnsi="Times New Roman" w:cs="Times New Roman"/>
          <w:lang w:eastAsia="x-none"/>
        </w:rPr>
        <w:t>późn</w:t>
      </w:r>
      <w:proofErr w:type="spellEnd"/>
      <w:r w:rsidRPr="00AB6B10">
        <w:rPr>
          <w:rFonts w:ascii="Times New Roman" w:eastAsia="Times New Roman" w:hAnsi="Times New Roman" w:cs="Times New Roman"/>
          <w:lang w:eastAsia="x-none"/>
        </w:rPr>
        <w:t xml:space="preserve">. </w:t>
      </w:r>
      <w:proofErr w:type="spellStart"/>
      <w:r w:rsidRPr="00AB6B10">
        <w:rPr>
          <w:rFonts w:ascii="Times New Roman" w:eastAsia="Times New Roman" w:hAnsi="Times New Roman" w:cs="Times New Roman"/>
          <w:lang w:eastAsia="x-none"/>
        </w:rPr>
        <w:t>zm</w:t>
      </w:r>
      <w:proofErr w:type="spellEnd"/>
      <w:r w:rsidRPr="00AB6B10">
        <w:rPr>
          <w:rFonts w:ascii="Times New Roman" w:eastAsia="Times New Roman" w:hAnsi="Times New Roman" w:cs="Times New Roman"/>
          <w:lang w:eastAsia="x-none"/>
        </w:rPr>
        <w:t>);</w:t>
      </w:r>
    </w:p>
    <w:p w:rsidR="00712DD4" w:rsidRPr="00AB6B10" w:rsidRDefault="00712DD4" w:rsidP="00A1223D">
      <w:pPr>
        <w:widowControl w:val="0"/>
        <w:numPr>
          <w:ilvl w:val="0"/>
          <w:numId w:val="35"/>
        </w:numPr>
        <w:tabs>
          <w:tab w:val="left" w:pos="709"/>
          <w:tab w:val="left" w:pos="3119"/>
        </w:tabs>
        <w:spacing w:after="0" w:line="240" w:lineRule="auto"/>
        <w:jc w:val="both"/>
        <w:rPr>
          <w:rFonts w:ascii="Times New Roman" w:eastAsia="Times New Roman" w:hAnsi="Times New Roman" w:cs="Times New Roman"/>
          <w:lang w:eastAsia="x-none"/>
        </w:rPr>
      </w:pPr>
      <w:r w:rsidRPr="00AB6B10">
        <w:rPr>
          <w:rFonts w:ascii="Times New Roman" w:eastAsia="Times New Roman" w:hAnsi="Times New Roman" w:cs="Times New Roman"/>
          <w:lang w:eastAsia="x-none"/>
        </w:rPr>
        <w:t xml:space="preserve">który w sposób zawiniony poważnie naruszył obowiązki zawodowe, co podważa jego uczciwość, </w:t>
      </w:r>
      <w:r w:rsidR="00DC7DA7" w:rsidRPr="00AB6B10">
        <w:rPr>
          <w:rFonts w:ascii="Times New Roman" w:eastAsia="Times New Roman" w:hAnsi="Times New Roman" w:cs="Times New Roman"/>
          <w:lang w:eastAsia="x-none"/>
        </w:rPr>
        <w:t xml:space="preserve">                      </w:t>
      </w:r>
      <w:r w:rsidRPr="00AB6B10">
        <w:rPr>
          <w:rFonts w:ascii="Times New Roman" w:eastAsia="Times New Roman" w:hAnsi="Times New Roman" w:cs="Times New Roman"/>
          <w:lang w:eastAsia="x-none"/>
        </w:rPr>
        <w:t>w szczególności gdy wykonawca w wyniku zamierzonego działania lub</w:t>
      </w:r>
      <w:r w:rsidRPr="00AB6B10">
        <w:rPr>
          <w:rFonts w:ascii="Times New Roman" w:eastAsia="Times New Roman" w:hAnsi="Times New Roman" w:cs="Times New Roman"/>
          <w:sz w:val="24"/>
          <w:szCs w:val="24"/>
          <w:lang w:eastAsia="x-none"/>
        </w:rPr>
        <w:t xml:space="preserve"> </w:t>
      </w:r>
      <w:r w:rsidRPr="00AB6B10">
        <w:rPr>
          <w:rFonts w:ascii="Times New Roman" w:eastAsia="Times New Roman" w:hAnsi="Times New Roman" w:cs="Times New Roman"/>
          <w:lang w:eastAsia="x-none"/>
        </w:rPr>
        <w:t>rażącego niedbalstwa nie wykonał lub nienależycie wykonał zamówienie, co zamawiający jest w stanie wykazać za pomoc</w:t>
      </w:r>
      <w:r w:rsidR="00AB6B10">
        <w:rPr>
          <w:rFonts w:ascii="Times New Roman" w:eastAsia="Times New Roman" w:hAnsi="Times New Roman" w:cs="Times New Roman"/>
          <w:lang w:eastAsia="x-none"/>
        </w:rPr>
        <w:t>ą stosownych środków dowodowych.</w:t>
      </w:r>
    </w:p>
    <w:p w:rsidR="00712DD4" w:rsidRPr="001F7076" w:rsidRDefault="00712DD4" w:rsidP="00712DD4">
      <w:pPr>
        <w:widowControl w:val="0"/>
        <w:tabs>
          <w:tab w:val="left" w:pos="426"/>
          <w:tab w:val="left" w:pos="709"/>
        </w:tabs>
        <w:spacing w:after="0" w:line="240" w:lineRule="auto"/>
        <w:ind w:left="720"/>
        <w:jc w:val="both"/>
        <w:rPr>
          <w:rFonts w:ascii="Times New Roman" w:eastAsia="Times New Roman" w:hAnsi="Times New Roman" w:cs="Times New Roman"/>
          <w:color w:val="FF0000"/>
          <w:lang w:eastAsia="x-none"/>
        </w:rPr>
      </w:pPr>
    </w:p>
    <w:p w:rsidR="00712DD4" w:rsidRPr="00712DD4" w:rsidRDefault="00712DD4" w:rsidP="00712DD4">
      <w:pPr>
        <w:widowControl w:val="0"/>
        <w:numPr>
          <w:ilvl w:val="0"/>
          <w:numId w:val="7"/>
        </w:numPr>
        <w:tabs>
          <w:tab w:val="left" w:pos="400"/>
          <w:tab w:val="num" w:pos="540"/>
        </w:tabs>
        <w:spacing w:after="0" w:line="240" w:lineRule="auto"/>
        <w:ind w:left="360"/>
        <w:jc w:val="both"/>
        <w:rPr>
          <w:rFonts w:ascii="Times New Roman" w:eastAsia="Times New Roman" w:hAnsi="Times New Roman" w:cs="Times New Roman"/>
          <w:b/>
          <w:sz w:val="28"/>
          <w:szCs w:val="28"/>
          <w:u w:val="single"/>
          <w:lang w:val="x-none" w:eastAsia="x-none"/>
        </w:rPr>
      </w:pPr>
      <w:r w:rsidRPr="00634974">
        <w:rPr>
          <w:rFonts w:ascii="Times New Roman" w:eastAsia="Times New Roman" w:hAnsi="Times New Roman" w:cs="Times New Roman"/>
          <w:b/>
          <w:sz w:val="24"/>
          <w:szCs w:val="24"/>
          <w:u w:val="single"/>
          <w:lang w:val="x-none" w:eastAsia="x-none"/>
        </w:rPr>
        <w:t>Wykaz oświadczeń lub dokumentów, potwierdz</w:t>
      </w:r>
      <w:r w:rsidRPr="00634974">
        <w:rPr>
          <w:rFonts w:ascii="Times New Roman" w:eastAsia="Times New Roman" w:hAnsi="Times New Roman" w:cs="Times New Roman"/>
          <w:b/>
          <w:sz w:val="24"/>
          <w:szCs w:val="24"/>
          <w:u w:val="single"/>
          <w:lang w:eastAsia="x-none"/>
        </w:rPr>
        <w:t>ających</w:t>
      </w:r>
      <w:r w:rsidRPr="00634974">
        <w:rPr>
          <w:rFonts w:ascii="Times New Roman" w:eastAsia="Times New Roman" w:hAnsi="Times New Roman" w:cs="Times New Roman"/>
          <w:b/>
          <w:sz w:val="24"/>
          <w:szCs w:val="24"/>
          <w:u w:val="single"/>
          <w:lang w:val="x-none" w:eastAsia="x-none"/>
        </w:rPr>
        <w:t xml:space="preserve"> spełni</w:t>
      </w:r>
      <w:r w:rsidRPr="00634974">
        <w:rPr>
          <w:rFonts w:ascii="Times New Roman" w:eastAsia="Times New Roman" w:hAnsi="Times New Roman" w:cs="Times New Roman"/>
          <w:b/>
          <w:sz w:val="24"/>
          <w:szCs w:val="24"/>
          <w:u w:val="single"/>
          <w:lang w:eastAsia="x-none"/>
        </w:rPr>
        <w:t>a</w:t>
      </w:r>
      <w:r w:rsidRPr="00634974">
        <w:rPr>
          <w:rFonts w:ascii="Times New Roman" w:eastAsia="Times New Roman" w:hAnsi="Times New Roman" w:cs="Times New Roman"/>
          <w:b/>
          <w:sz w:val="24"/>
          <w:szCs w:val="24"/>
          <w:u w:val="single"/>
          <w:lang w:val="x-none" w:eastAsia="x-none"/>
        </w:rPr>
        <w:t>ni</w:t>
      </w:r>
      <w:r w:rsidRPr="00634974">
        <w:rPr>
          <w:rFonts w:ascii="Times New Roman" w:eastAsia="Times New Roman" w:hAnsi="Times New Roman" w:cs="Times New Roman"/>
          <w:b/>
          <w:sz w:val="24"/>
          <w:szCs w:val="24"/>
          <w:u w:val="single"/>
          <w:lang w:eastAsia="x-none"/>
        </w:rPr>
        <w:t xml:space="preserve">e </w:t>
      </w:r>
      <w:proofErr w:type="spellStart"/>
      <w:r w:rsidRPr="00634974">
        <w:rPr>
          <w:rFonts w:ascii="Times New Roman" w:eastAsia="Times New Roman" w:hAnsi="Times New Roman" w:cs="Times New Roman"/>
          <w:b/>
          <w:sz w:val="24"/>
          <w:szCs w:val="24"/>
          <w:u w:val="single"/>
          <w:lang w:eastAsia="x-none"/>
        </w:rPr>
        <w:t>wa</w:t>
      </w:r>
      <w:r w:rsidRPr="00634974">
        <w:rPr>
          <w:rFonts w:ascii="Times New Roman" w:eastAsia="Times New Roman" w:hAnsi="Times New Roman" w:cs="Times New Roman"/>
          <w:b/>
          <w:sz w:val="24"/>
          <w:szCs w:val="24"/>
          <w:u w:val="single"/>
          <w:lang w:val="x-none" w:eastAsia="x-none"/>
        </w:rPr>
        <w:t>runków</w:t>
      </w:r>
      <w:proofErr w:type="spellEnd"/>
      <w:r w:rsidRPr="00634974">
        <w:rPr>
          <w:rFonts w:ascii="Times New Roman" w:eastAsia="Times New Roman" w:hAnsi="Times New Roman" w:cs="Times New Roman"/>
          <w:b/>
          <w:sz w:val="24"/>
          <w:szCs w:val="24"/>
          <w:u w:val="single"/>
          <w:lang w:val="x-none" w:eastAsia="x-none"/>
        </w:rPr>
        <w:t xml:space="preserve"> udziału </w:t>
      </w:r>
      <w:r w:rsidR="00D54C31">
        <w:rPr>
          <w:rFonts w:ascii="Times New Roman" w:eastAsia="Times New Roman" w:hAnsi="Times New Roman" w:cs="Times New Roman"/>
          <w:b/>
          <w:sz w:val="24"/>
          <w:szCs w:val="24"/>
          <w:u w:val="single"/>
          <w:lang w:eastAsia="x-none"/>
        </w:rPr>
        <w:t xml:space="preserve">                    </w:t>
      </w:r>
      <w:r w:rsidRPr="00634974">
        <w:rPr>
          <w:rFonts w:ascii="Times New Roman" w:eastAsia="Times New Roman" w:hAnsi="Times New Roman" w:cs="Times New Roman"/>
          <w:b/>
          <w:sz w:val="24"/>
          <w:szCs w:val="24"/>
          <w:u w:val="single"/>
          <w:lang w:val="x-none" w:eastAsia="x-none"/>
        </w:rPr>
        <w:t>w postępowaniu</w:t>
      </w:r>
      <w:r w:rsidRPr="00634974">
        <w:rPr>
          <w:rFonts w:ascii="Times New Roman" w:eastAsia="Times New Roman" w:hAnsi="Times New Roman" w:cs="Times New Roman"/>
          <w:b/>
          <w:sz w:val="24"/>
          <w:szCs w:val="24"/>
          <w:u w:val="single"/>
          <w:lang w:eastAsia="x-none"/>
        </w:rPr>
        <w:t xml:space="preserve"> oraz brak podstaw wykluczenia</w:t>
      </w:r>
      <w:r w:rsidRPr="00712DD4">
        <w:rPr>
          <w:rFonts w:ascii="Times New Roman" w:eastAsia="Times New Roman" w:hAnsi="Times New Roman" w:cs="Times New Roman"/>
          <w:b/>
          <w:sz w:val="28"/>
          <w:szCs w:val="28"/>
          <w:u w:val="single"/>
          <w:lang w:val="x-none" w:eastAsia="x-none"/>
        </w:rPr>
        <w:t>.</w:t>
      </w:r>
    </w:p>
    <w:p w:rsidR="00712DD4" w:rsidRPr="00712DD4" w:rsidRDefault="00712DD4" w:rsidP="00712DD4">
      <w:pPr>
        <w:widowControl w:val="0"/>
        <w:tabs>
          <w:tab w:val="left" w:pos="400"/>
        </w:tabs>
        <w:spacing w:after="0" w:line="240" w:lineRule="auto"/>
        <w:ind w:left="360"/>
        <w:jc w:val="both"/>
        <w:rPr>
          <w:rFonts w:ascii="Times New Roman" w:eastAsia="Times New Roman" w:hAnsi="Times New Roman" w:cs="Times New Roman"/>
          <w:b/>
          <w:sz w:val="28"/>
          <w:szCs w:val="28"/>
          <w:u w:val="single"/>
          <w:lang w:val="x-none" w:eastAsia="x-none"/>
        </w:rPr>
      </w:pPr>
    </w:p>
    <w:p w:rsidR="00712DD4" w:rsidRPr="001F7076" w:rsidRDefault="00712DD4" w:rsidP="00712DD4">
      <w:pPr>
        <w:widowControl w:val="0"/>
        <w:tabs>
          <w:tab w:val="left" w:pos="360"/>
          <w:tab w:val="left" w:pos="3119"/>
        </w:tabs>
        <w:spacing w:after="0" w:line="240" w:lineRule="auto"/>
        <w:jc w:val="both"/>
        <w:rPr>
          <w:rFonts w:ascii="Times New Roman" w:eastAsia="Times New Roman" w:hAnsi="Times New Roman" w:cs="Times New Roman"/>
          <w:b/>
          <w:snapToGrid w:val="0"/>
          <w:lang w:eastAsia="pl-PL"/>
        </w:rPr>
      </w:pPr>
      <w:r w:rsidRPr="001F7076">
        <w:rPr>
          <w:rFonts w:ascii="Times New Roman" w:eastAsia="Times New Roman" w:hAnsi="Times New Roman" w:cs="Times New Roman"/>
          <w:snapToGrid w:val="0"/>
          <w:lang w:eastAsia="pl-PL"/>
        </w:rPr>
        <w:t xml:space="preserve">Do oferty wypełnionej na Formularzu oferty </w:t>
      </w:r>
      <w:r w:rsidR="00A075E9">
        <w:rPr>
          <w:rFonts w:ascii="Times New Roman" w:eastAsia="Times New Roman" w:hAnsi="Times New Roman" w:cs="Times New Roman"/>
          <w:i/>
          <w:snapToGrid w:val="0"/>
          <w:lang w:eastAsia="pl-PL"/>
        </w:rPr>
        <w:t xml:space="preserve">(wzór </w:t>
      </w:r>
      <w:r w:rsidR="001F7076" w:rsidRPr="001F7076">
        <w:rPr>
          <w:rFonts w:ascii="Times New Roman" w:eastAsia="Times New Roman" w:hAnsi="Times New Roman" w:cs="Times New Roman"/>
          <w:i/>
          <w:snapToGrid w:val="0"/>
          <w:lang w:eastAsia="pl-PL"/>
        </w:rPr>
        <w:t>oferty stanowi załącznik nr 1 do SIWZ)</w:t>
      </w:r>
      <w:r w:rsidR="001F7076">
        <w:rPr>
          <w:rFonts w:ascii="Times New Roman" w:eastAsia="Times New Roman" w:hAnsi="Times New Roman" w:cs="Times New Roman"/>
          <w:snapToGrid w:val="0"/>
          <w:lang w:eastAsia="pl-PL"/>
        </w:rPr>
        <w:t xml:space="preserve"> </w:t>
      </w:r>
      <w:r w:rsidRPr="001F7076">
        <w:rPr>
          <w:rFonts w:ascii="Times New Roman" w:eastAsia="Times New Roman" w:hAnsi="Times New Roman" w:cs="Times New Roman"/>
          <w:snapToGrid w:val="0"/>
          <w:lang w:eastAsia="pl-PL"/>
        </w:rPr>
        <w:t>należy załączyć</w:t>
      </w:r>
      <w:r w:rsidRPr="001F7076">
        <w:rPr>
          <w:rFonts w:ascii="Times New Roman" w:eastAsia="Times New Roman" w:hAnsi="Times New Roman" w:cs="Times New Roman"/>
          <w:b/>
          <w:snapToGrid w:val="0"/>
          <w:lang w:eastAsia="pl-PL"/>
        </w:rPr>
        <w:t>:</w:t>
      </w:r>
    </w:p>
    <w:p w:rsidR="00712DD4" w:rsidRPr="001F7076" w:rsidRDefault="00712DD4" w:rsidP="00712DD4">
      <w:pPr>
        <w:widowControl w:val="0"/>
        <w:numPr>
          <w:ilvl w:val="1"/>
          <w:numId w:val="6"/>
        </w:numPr>
        <w:tabs>
          <w:tab w:val="left" w:pos="2977"/>
          <w:tab w:val="left" w:pos="3119"/>
        </w:tabs>
        <w:spacing w:after="0" w:line="240" w:lineRule="auto"/>
        <w:ind w:left="360"/>
        <w:jc w:val="both"/>
        <w:rPr>
          <w:rFonts w:ascii="Times New Roman" w:eastAsia="Times New Roman" w:hAnsi="Times New Roman" w:cs="Times New Roman"/>
          <w:lang w:eastAsia="pl-PL"/>
        </w:rPr>
      </w:pPr>
      <w:r w:rsidRPr="001F7076">
        <w:rPr>
          <w:rFonts w:ascii="Times New Roman" w:eastAsia="Times New Roman" w:hAnsi="Times New Roman" w:cs="Times New Roman"/>
          <w:b/>
          <w:snapToGrid w:val="0"/>
          <w:lang w:eastAsia="pl-PL"/>
        </w:rPr>
        <w:t xml:space="preserve">W celu oceny spełniania przez wykonawcę warunków, o których mowa w art. 22 ust.1 pkt 1-2 ustawy </w:t>
      </w:r>
      <w:proofErr w:type="spellStart"/>
      <w:r w:rsidRPr="001F7076">
        <w:rPr>
          <w:rFonts w:ascii="Times New Roman" w:eastAsia="Times New Roman" w:hAnsi="Times New Roman" w:cs="Times New Roman"/>
          <w:b/>
          <w:snapToGrid w:val="0"/>
          <w:lang w:eastAsia="pl-PL"/>
        </w:rPr>
        <w:t>Pzp</w:t>
      </w:r>
      <w:proofErr w:type="spellEnd"/>
      <w:r w:rsidRPr="001F7076">
        <w:rPr>
          <w:rFonts w:ascii="Times New Roman" w:eastAsia="Times New Roman" w:hAnsi="Times New Roman" w:cs="Times New Roman"/>
          <w:b/>
          <w:snapToGrid w:val="0"/>
          <w:lang w:eastAsia="pl-PL"/>
        </w:rPr>
        <w:t xml:space="preserve">, należy złożyć następujące dokumenty w formie oryginału lub kopii poświadczonych za zgodność </w:t>
      </w:r>
      <w:r w:rsidR="00D54C31">
        <w:rPr>
          <w:rFonts w:ascii="Times New Roman" w:eastAsia="Times New Roman" w:hAnsi="Times New Roman" w:cs="Times New Roman"/>
          <w:b/>
          <w:snapToGrid w:val="0"/>
          <w:lang w:eastAsia="pl-PL"/>
        </w:rPr>
        <w:t xml:space="preserve">           </w:t>
      </w:r>
      <w:r w:rsidRPr="001F7076">
        <w:rPr>
          <w:rFonts w:ascii="Times New Roman" w:eastAsia="Times New Roman" w:hAnsi="Times New Roman" w:cs="Times New Roman"/>
          <w:b/>
          <w:snapToGrid w:val="0"/>
          <w:lang w:eastAsia="pl-PL"/>
        </w:rPr>
        <w:t xml:space="preserve">z oryginałem przez Wykonawcę lub osobę upoważnioną: </w:t>
      </w:r>
    </w:p>
    <w:p w:rsidR="00712DD4" w:rsidRPr="001F7076" w:rsidRDefault="00712DD4" w:rsidP="00712DD4">
      <w:pPr>
        <w:widowControl w:val="0"/>
        <w:tabs>
          <w:tab w:val="left" w:pos="2977"/>
          <w:tab w:val="left" w:pos="3119"/>
        </w:tabs>
        <w:spacing w:after="0" w:line="240" w:lineRule="auto"/>
        <w:ind w:left="420"/>
        <w:jc w:val="both"/>
        <w:rPr>
          <w:rFonts w:ascii="Times New Roman" w:eastAsia="Times New Roman" w:hAnsi="Times New Roman" w:cs="Times New Roman"/>
          <w:lang w:val="x-none" w:eastAsia="x-none"/>
        </w:rPr>
      </w:pPr>
    </w:p>
    <w:p w:rsidR="00EE31CC" w:rsidRPr="00FE14B3" w:rsidRDefault="00712DD4" w:rsidP="00712DD4">
      <w:pPr>
        <w:widowControl w:val="0"/>
        <w:numPr>
          <w:ilvl w:val="5"/>
          <w:numId w:val="6"/>
        </w:numPr>
        <w:tabs>
          <w:tab w:val="left" w:pos="720"/>
        </w:tabs>
        <w:spacing w:after="0" w:line="240" w:lineRule="auto"/>
        <w:ind w:left="720" w:hanging="294"/>
        <w:jc w:val="both"/>
        <w:rPr>
          <w:rFonts w:ascii="Times New Roman" w:eastAsia="Times New Roman" w:hAnsi="Times New Roman" w:cs="Times New Roman"/>
          <w:i/>
          <w:lang w:val="x-none" w:eastAsia="x-none"/>
        </w:rPr>
      </w:pPr>
      <w:r w:rsidRPr="001F7076">
        <w:rPr>
          <w:rFonts w:ascii="Times New Roman" w:eastAsia="Times New Roman" w:hAnsi="Times New Roman" w:cs="Times New Roman"/>
          <w:lang w:val="x-none" w:eastAsia="x-none"/>
        </w:rPr>
        <w:t xml:space="preserve"> oświadczenie wykonawcy o</w:t>
      </w:r>
      <w:r w:rsidRPr="001F7076">
        <w:rPr>
          <w:rFonts w:ascii="Times New Roman" w:eastAsia="Times New Roman" w:hAnsi="Times New Roman" w:cs="Times New Roman"/>
          <w:lang w:eastAsia="x-none"/>
        </w:rPr>
        <w:t xml:space="preserve"> braku podstaw do wykluczenia, o których mowa w art. 24 ust. 1 pkt 12-23</w:t>
      </w:r>
      <w:r w:rsidR="0097325E">
        <w:rPr>
          <w:rFonts w:ascii="Times New Roman" w:eastAsia="Times New Roman" w:hAnsi="Times New Roman" w:cs="Times New Roman"/>
          <w:lang w:eastAsia="x-none"/>
        </w:rPr>
        <w:t xml:space="preserve"> oraz art. 24 ust. 5 pkt. 1-2–</w:t>
      </w:r>
      <w:r w:rsidR="00FE14B3" w:rsidRPr="00FE14B3">
        <w:rPr>
          <w:rFonts w:ascii="Times New Roman" w:eastAsia="Times New Roman" w:hAnsi="Times New Roman" w:cs="Times New Roman"/>
          <w:i/>
          <w:lang w:eastAsia="x-none"/>
        </w:rPr>
        <w:t>wzór oświadczenia stanowi załącznik nr 3</w:t>
      </w:r>
      <w:r w:rsidR="00EE31CC" w:rsidRPr="00FE14B3">
        <w:rPr>
          <w:rFonts w:ascii="Times New Roman" w:eastAsia="Times New Roman" w:hAnsi="Times New Roman" w:cs="Times New Roman"/>
          <w:i/>
          <w:lang w:eastAsia="x-none"/>
        </w:rPr>
        <w:t xml:space="preserve"> do </w:t>
      </w:r>
      <w:r w:rsidR="00FE14B3">
        <w:rPr>
          <w:rFonts w:ascii="Times New Roman" w:eastAsia="Times New Roman" w:hAnsi="Times New Roman" w:cs="Times New Roman"/>
          <w:i/>
          <w:lang w:eastAsia="x-none"/>
        </w:rPr>
        <w:t>SIWZ</w:t>
      </w:r>
      <w:r w:rsidR="00EE31CC" w:rsidRPr="00FE14B3">
        <w:rPr>
          <w:rFonts w:ascii="Times New Roman" w:eastAsia="Times New Roman" w:hAnsi="Times New Roman" w:cs="Times New Roman"/>
          <w:i/>
          <w:lang w:eastAsia="x-none"/>
        </w:rPr>
        <w:t>,</w:t>
      </w:r>
      <w:r w:rsidRPr="00FE14B3">
        <w:rPr>
          <w:rFonts w:ascii="Times New Roman" w:eastAsia="Times New Roman" w:hAnsi="Times New Roman" w:cs="Times New Roman"/>
          <w:i/>
          <w:lang w:eastAsia="x-none"/>
        </w:rPr>
        <w:t xml:space="preserve"> </w:t>
      </w:r>
    </w:p>
    <w:p w:rsidR="00712DD4" w:rsidRPr="00FE14B3" w:rsidRDefault="00EE31CC" w:rsidP="00712DD4">
      <w:pPr>
        <w:widowControl w:val="0"/>
        <w:numPr>
          <w:ilvl w:val="5"/>
          <w:numId w:val="6"/>
        </w:numPr>
        <w:tabs>
          <w:tab w:val="left" w:pos="720"/>
        </w:tabs>
        <w:spacing w:after="0" w:line="240" w:lineRule="auto"/>
        <w:ind w:left="720" w:hanging="294"/>
        <w:jc w:val="both"/>
        <w:rPr>
          <w:rFonts w:ascii="Times New Roman" w:eastAsia="Times New Roman" w:hAnsi="Times New Roman" w:cs="Times New Roman"/>
          <w:i/>
          <w:lang w:val="x-none" w:eastAsia="x-none"/>
        </w:rPr>
      </w:pPr>
      <w:r w:rsidRPr="001F7076">
        <w:rPr>
          <w:rFonts w:ascii="Times New Roman" w:eastAsia="Times New Roman" w:hAnsi="Times New Roman" w:cs="Times New Roman"/>
          <w:lang w:eastAsia="x-none"/>
        </w:rPr>
        <w:t>oświadczenie wykonawcy o</w:t>
      </w:r>
      <w:r w:rsidR="00712DD4" w:rsidRPr="001F7076">
        <w:rPr>
          <w:rFonts w:ascii="Times New Roman" w:eastAsia="Times New Roman" w:hAnsi="Times New Roman" w:cs="Times New Roman"/>
          <w:lang w:eastAsia="x-none"/>
        </w:rPr>
        <w:t xml:space="preserve"> </w:t>
      </w:r>
      <w:r w:rsidR="00712DD4" w:rsidRPr="001F7076">
        <w:rPr>
          <w:rFonts w:ascii="Times New Roman" w:eastAsia="Times New Roman" w:hAnsi="Times New Roman" w:cs="Times New Roman"/>
          <w:lang w:val="x-none" w:eastAsia="x-none"/>
        </w:rPr>
        <w:t xml:space="preserve">spełnianiu warunków udziału w postępowaniu określonych  w art. 22 ust. 1 pkt 1- </w:t>
      </w:r>
      <w:r w:rsidR="00712DD4" w:rsidRPr="001F7076">
        <w:rPr>
          <w:rFonts w:ascii="Times New Roman" w:eastAsia="Times New Roman" w:hAnsi="Times New Roman" w:cs="Times New Roman"/>
          <w:lang w:eastAsia="x-none"/>
        </w:rPr>
        <w:t>2</w:t>
      </w:r>
      <w:r w:rsidR="00712DD4" w:rsidRPr="001F7076">
        <w:rPr>
          <w:rFonts w:ascii="Times New Roman" w:eastAsia="Times New Roman" w:hAnsi="Times New Roman" w:cs="Times New Roman"/>
          <w:lang w:val="x-none" w:eastAsia="x-none"/>
        </w:rPr>
        <w:t xml:space="preserve"> ustawy Prawo zamówień publicznych</w:t>
      </w:r>
      <w:r w:rsidR="00712DD4" w:rsidRPr="001F7076">
        <w:rPr>
          <w:rFonts w:ascii="Times New Roman" w:eastAsia="Times New Roman" w:hAnsi="Times New Roman" w:cs="Times New Roman"/>
          <w:lang w:eastAsia="x-none"/>
        </w:rPr>
        <w:t xml:space="preserve"> </w:t>
      </w:r>
      <w:r w:rsidR="00712DD4" w:rsidRPr="001F7076">
        <w:rPr>
          <w:rFonts w:ascii="Times New Roman" w:eastAsia="Times New Roman" w:hAnsi="Times New Roman" w:cs="Times New Roman"/>
          <w:lang w:val="x-none" w:eastAsia="x-none"/>
        </w:rPr>
        <w:t xml:space="preserve">– </w:t>
      </w:r>
      <w:r w:rsidR="00FE14B3" w:rsidRPr="00FE14B3">
        <w:rPr>
          <w:rFonts w:ascii="Times New Roman" w:eastAsia="Times New Roman" w:hAnsi="Times New Roman" w:cs="Times New Roman"/>
          <w:i/>
          <w:lang w:eastAsia="x-none"/>
        </w:rPr>
        <w:t xml:space="preserve">wzór oświadczenia stanowi </w:t>
      </w:r>
      <w:r w:rsidR="00712DD4" w:rsidRPr="00FE14B3">
        <w:rPr>
          <w:rFonts w:ascii="Times New Roman" w:eastAsia="Times New Roman" w:hAnsi="Times New Roman" w:cs="Times New Roman"/>
          <w:i/>
          <w:lang w:val="x-none" w:eastAsia="x-none"/>
        </w:rPr>
        <w:t xml:space="preserve">zał. nr </w:t>
      </w:r>
      <w:r w:rsidR="00FE14B3" w:rsidRPr="00FE14B3">
        <w:rPr>
          <w:rFonts w:ascii="Times New Roman" w:eastAsia="Times New Roman" w:hAnsi="Times New Roman" w:cs="Times New Roman"/>
          <w:i/>
          <w:lang w:eastAsia="x-none"/>
        </w:rPr>
        <w:t>4</w:t>
      </w:r>
      <w:r w:rsidR="00712DD4" w:rsidRPr="00FE14B3">
        <w:rPr>
          <w:rFonts w:ascii="Times New Roman" w:eastAsia="Times New Roman" w:hAnsi="Times New Roman" w:cs="Times New Roman"/>
          <w:i/>
          <w:lang w:val="x-none" w:eastAsia="x-none"/>
        </w:rPr>
        <w:t xml:space="preserve"> do </w:t>
      </w:r>
      <w:r w:rsidR="00FE14B3">
        <w:rPr>
          <w:rFonts w:ascii="Times New Roman" w:eastAsia="Times New Roman" w:hAnsi="Times New Roman" w:cs="Times New Roman"/>
          <w:i/>
          <w:lang w:eastAsia="x-none"/>
        </w:rPr>
        <w:t>SIWZ</w:t>
      </w:r>
      <w:r w:rsidR="00712DD4" w:rsidRPr="00FE14B3">
        <w:rPr>
          <w:rFonts w:ascii="Times New Roman" w:eastAsia="Times New Roman" w:hAnsi="Times New Roman" w:cs="Times New Roman"/>
          <w:i/>
          <w:lang w:val="x-none" w:eastAsia="x-none"/>
        </w:rPr>
        <w:t>,</w:t>
      </w:r>
    </w:p>
    <w:p w:rsidR="00DF612A" w:rsidRPr="00E358A3" w:rsidRDefault="00DF612A" w:rsidP="00DF612A">
      <w:pPr>
        <w:pStyle w:val="Akapitzlist"/>
        <w:numPr>
          <w:ilvl w:val="5"/>
          <w:numId w:val="6"/>
        </w:numPr>
        <w:tabs>
          <w:tab w:val="clear" w:pos="4320"/>
          <w:tab w:val="num" w:pos="709"/>
        </w:tabs>
        <w:ind w:left="709" w:hanging="283"/>
        <w:jc w:val="both"/>
        <w:rPr>
          <w:sz w:val="22"/>
          <w:szCs w:val="22"/>
        </w:rPr>
      </w:pPr>
      <w:r w:rsidRPr="001F7076">
        <w:rPr>
          <w:bCs/>
          <w:sz w:val="22"/>
          <w:szCs w:val="22"/>
        </w:rPr>
        <w:t xml:space="preserve">zobowiązanie podmiotu trzeciego do oddania do dyspozycji Wykonawcy niezbędnych zasobów na potrzeby realizacji zamówienia – </w:t>
      </w:r>
      <w:r w:rsidR="00FE14B3" w:rsidRPr="00FE14B3">
        <w:rPr>
          <w:bCs/>
          <w:i/>
          <w:sz w:val="22"/>
          <w:szCs w:val="22"/>
        </w:rPr>
        <w:t xml:space="preserve">wzór oświadczenia stanowi zał. nr </w:t>
      </w:r>
      <w:r w:rsidR="001F7076" w:rsidRPr="00FE14B3">
        <w:rPr>
          <w:bCs/>
          <w:i/>
          <w:sz w:val="22"/>
          <w:szCs w:val="22"/>
        </w:rPr>
        <w:t>6</w:t>
      </w:r>
      <w:r w:rsidRPr="00FE14B3">
        <w:rPr>
          <w:bCs/>
          <w:i/>
          <w:sz w:val="22"/>
          <w:szCs w:val="22"/>
        </w:rPr>
        <w:t xml:space="preserve"> do </w:t>
      </w:r>
      <w:r w:rsidR="00FE14B3" w:rsidRPr="00FE14B3">
        <w:rPr>
          <w:bCs/>
          <w:i/>
          <w:sz w:val="22"/>
          <w:szCs w:val="22"/>
        </w:rPr>
        <w:t>SIWZ</w:t>
      </w:r>
      <w:r w:rsidRPr="001F7076">
        <w:rPr>
          <w:sz w:val="22"/>
          <w:szCs w:val="22"/>
        </w:rPr>
        <w:t xml:space="preserve"> </w:t>
      </w:r>
      <w:r w:rsidR="00E358A3">
        <w:rPr>
          <w:i/>
          <w:sz w:val="22"/>
          <w:szCs w:val="22"/>
        </w:rPr>
        <w:t>(jeżeli dotyczy),</w:t>
      </w:r>
    </w:p>
    <w:p w:rsidR="00DF612A" w:rsidRPr="001F7076" w:rsidRDefault="00DF612A" w:rsidP="00DF612A">
      <w:pPr>
        <w:pStyle w:val="Akapitzlist"/>
        <w:numPr>
          <w:ilvl w:val="5"/>
          <w:numId w:val="6"/>
        </w:numPr>
        <w:tabs>
          <w:tab w:val="clear" w:pos="4320"/>
          <w:tab w:val="num" w:pos="709"/>
        </w:tabs>
        <w:ind w:hanging="3894"/>
        <w:jc w:val="both"/>
        <w:rPr>
          <w:sz w:val="22"/>
          <w:szCs w:val="22"/>
        </w:rPr>
      </w:pPr>
      <w:r w:rsidRPr="001F7076">
        <w:rPr>
          <w:sz w:val="22"/>
          <w:szCs w:val="22"/>
        </w:rPr>
        <w:t xml:space="preserve">pełnomocnictwo dla osób podpisujących ofertę </w:t>
      </w:r>
      <w:r w:rsidRPr="001F7076">
        <w:rPr>
          <w:i/>
          <w:sz w:val="22"/>
          <w:szCs w:val="22"/>
        </w:rPr>
        <w:t>(jeżeli dotyczy).</w:t>
      </w:r>
    </w:p>
    <w:p w:rsidR="00712DD4" w:rsidRPr="001F7076" w:rsidRDefault="00712DD4" w:rsidP="00712DD4">
      <w:pPr>
        <w:widowControl w:val="0"/>
        <w:tabs>
          <w:tab w:val="left" w:pos="720"/>
        </w:tabs>
        <w:spacing w:after="0" w:line="240" w:lineRule="auto"/>
        <w:ind w:left="426" w:hanging="426"/>
        <w:jc w:val="both"/>
        <w:rPr>
          <w:rFonts w:ascii="Times New Roman" w:eastAsia="Times New Roman" w:hAnsi="Times New Roman" w:cs="Times New Roman"/>
          <w:lang w:eastAsia="x-none"/>
        </w:rPr>
      </w:pPr>
      <w:r w:rsidRPr="001F7076">
        <w:rPr>
          <w:rFonts w:ascii="Times New Roman" w:eastAsia="Times New Roman" w:hAnsi="Times New Roman" w:cs="Times New Roman"/>
          <w:lang w:eastAsia="x-none"/>
        </w:rPr>
        <w:t xml:space="preserve">       </w:t>
      </w:r>
    </w:p>
    <w:p w:rsidR="00DF612A" w:rsidRDefault="00DF612A" w:rsidP="009A54ED">
      <w:pPr>
        <w:spacing w:after="0" w:line="240" w:lineRule="auto"/>
        <w:ind w:left="284" w:hanging="284"/>
        <w:jc w:val="both"/>
        <w:rPr>
          <w:rFonts w:ascii="Times New Roman" w:hAnsi="Times New Roman" w:cs="Times New Roman"/>
          <w:bCs/>
          <w:u w:val="single"/>
        </w:rPr>
      </w:pPr>
      <w:r w:rsidRPr="00DF612A">
        <w:rPr>
          <w:rFonts w:ascii="Times New Roman" w:hAnsi="Times New Roman" w:cs="Times New Roman"/>
          <w:b/>
          <w:bCs/>
        </w:rPr>
        <w:t xml:space="preserve">2. W terminie 3 dni od dnia zamieszczenia na stronie internetowej informacji z otwarcia ofert, </w:t>
      </w:r>
      <w:r w:rsidRPr="00DF612A">
        <w:rPr>
          <w:rFonts w:ascii="Times New Roman" w:hAnsi="Times New Roman" w:cs="Times New Roman"/>
          <w:b/>
          <w:bCs/>
        </w:rPr>
        <w:br/>
        <w:t xml:space="preserve">o których mowa w art. 86 ust. 5 ustawy </w:t>
      </w:r>
      <w:proofErr w:type="spellStart"/>
      <w:r w:rsidRPr="00DF612A">
        <w:rPr>
          <w:rFonts w:ascii="Times New Roman" w:hAnsi="Times New Roman" w:cs="Times New Roman"/>
          <w:b/>
          <w:bCs/>
        </w:rPr>
        <w:t>Pzp</w:t>
      </w:r>
      <w:proofErr w:type="spellEnd"/>
      <w:r w:rsidRPr="00DF612A">
        <w:rPr>
          <w:rFonts w:ascii="Times New Roman" w:hAnsi="Times New Roman" w:cs="Times New Roman"/>
          <w:b/>
          <w:bCs/>
        </w:rPr>
        <w:t xml:space="preserve"> -w sytuacji, gdy w postępowaniu złożono przynajmniej dwie oferty- Wykonawca przeka</w:t>
      </w:r>
      <w:r w:rsidR="009073CF">
        <w:rPr>
          <w:rFonts w:ascii="Times New Roman" w:hAnsi="Times New Roman" w:cs="Times New Roman"/>
          <w:b/>
          <w:bCs/>
        </w:rPr>
        <w:t xml:space="preserve">zuje zamawiającemu oświadczenie </w:t>
      </w:r>
      <w:r w:rsidRPr="00DF612A">
        <w:rPr>
          <w:rFonts w:ascii="Times New Roman" w:hAnsi="Times New Roman" w:cs="Times New Roman"/>
          <w:b/>
          <w:bCs/>
        </w:rPr>
        <w:t xml:space="preserve">o przynależności lub braku przynależności do tej samej grupy kapitałowej, o której mowa w art. 24 ust. 1 pkt 23 ustawy </w:t>
      </w:r>
      <w:proofErr w:type="spellStart"/>
      <w:r w:rsidRPr="00DF612A">
        <w:rPr>
          <w:rFonts w:ascii="Times New Roman" w:hAnsi="Times New Roman" w:cs="Times New Roman"/>
          <w:b/>
          <w:bCs/>
        </w:rPr>
        <w:t>Pzp</w:t>
      </w:r>
      <w:proofErr w:type="spellEnd"/>
      <w:r w:rsidRPr="00DF612A">
        <w:rPr>
          <w:rFonts w:ascii="Times New Roman" w:hAnsi="Times New Roman" w:cs="Times New Roman"/>
          <w:b/>
          <w:bCs/>
        </w:rPr>
        <w:t xml:space="preserve"> </w:t>
      </w:r>
      <w:r w:rsidRPr="00DF612A">
        <w:rPr>
          <w:rFonts w:ascii="Times New Roman" w:hAnsi="Times New Roman" w:cs="Times New Roman"/>
          <w:bCs/>
        </w:rPr>
        <w:t xml:space="preserve">– </w:t>
      </w:r>
      <w:r w:rsidRPr="00DF612A">
        <w:rPr>
          <w:rFonts w:ascii="Times New Roman" w:hAnsi="Times New Roman" w:cs="Times New Roman"/>
          <w:bCs/>
          <w:i/>
          <w:u w:val="single"/>
        </w:rPr>
        <w:t>wzór oświadczenia stanowi załącznik nr 5 do SIWZ</w:t>
      </w:r>
      <w:r w:rsidRPr="00DF612A">
        <w:rPr>
          <w:rFonts w:ascii="Times New Roman" w:hAnsi="Times New Roman" w:cs="Times New Roman"/>
          <w:bCs/>
          <w:u w:val="single"/>
        </w:rPr>
        <w:t>.</w:t>
      </w:r>
    </w:p>
    <w:p w:rsidR="009A54ED" w:rsidRPr="00DF612A" w:rsidRDefault="009A54ED" w:rsidP="009A54ED">
      <w:pPr>
        <w:spacing w:after="0" w:line="240" w:lineRule="auto"/>
        <w:ind w:left="284" w:hanging="284"/>
        <w:jc w:val="both"/>
        <w:rPr>
          <w:rFonts w:ascii="Times New Roman" w:hAnsi="Times New Roman" w:cs="Times New Roman"/>
          <w:u w:val="single"/>
        </w:rPr>
      </w:pPr>
    </w:p>
    <w:p w:rsidR="00DF612A" w:rsidRDefault="00DF612A" w:rsidP="009A54ED">
      <w:pPr>
        <w:spacing w:after="0" w:line="240" w:lineRule="auto"/>
        <w:ind w:left="284" w:hanging="284"/>
        <w:jc w:val="both"/>
        <w:rPr>
          <w:rFonts w:ascii="Times New Roman" w:hAnsi="Times New Roman" w:cs="Times New Roman"/>
          <w:bCs/>
        </w:rPr>
      </w:pPr>
      <w:r w:rsidRPr="00DF612A">
        <w:rPr>
          <w:rFonts w:ascii="Times New Roman" w:hAnsi="Times New Roman" w:cs="Times New Roman"/>
          <w:bCs/>
        </w:rPr>
        <w:tab/>
        <w:t>Wraz ze złożeniem oświadczenia, Wykonawca może przedstawić dowody, że powiązania z innym Wykonawcą nie prowadzą do zakłócenia konkurencji w post</w:t>
      </w:r>
      <w:r w:rsidR="0097325E">
        <w:rPr>
          <w:rFonts w:ascii="Times New Roman" w:hAnsi="Times New Roman" w:cs="Times New Roman"/>
          <w:bCs/>
        </w:rPr>
        <w:t>ę</w:t>
      </w:r>
      <w:r w:rsidRPr="00DF612A">
        <w:rPr>
          <w:rFonts w:ascii="Times New Roman" w:hAnsi="Times New Roman" w:cs="Times New Roman"/>
          <w:bCs/>
        </w:rPr>
        <w:t>powaniu o udzielenie zamówienia.</w:t>
      </w:r>
    </w:p>
    <w:p w:rsidR="009A54ED" w:rsidRPr="009A54ED" w:rsidRDefault="009A54ED" w:rsidP="009A54ED">
      <w:pPr>
        <w:spacing w:after="0" w:line="240" w:lineRule="auto"/>
        <w:ind w:left="284" w:hanging="284"/>
        <w:jc w:val="both"/>
        <w:rPr>
          <w:rFonts w:ascii="Times New Roman" w:hAnsi="Times New Roman" w:cs="Times New Roman"/>
          <w:bCs/>
          <w:u w:val="single"/>
        </w:rPr>
      </w:pPr>
      <w:r>
        <w:rPr>
          <w:rFonts w:ascii="Times New Roman" w:hAnsi="Times New Roman" w:cs="Times New Roman"/>
          <w:bCs/>
        </w:rPr>
        <w:t xml:space="preserve">      </w:t>
      </w:r>
      <w:r w:rsidRPr="009A54ED">
        <w:rPr>
          <w:rFonts w:ascii="Times New Roman" w:hAnsi="Times New Roman" w:cs="Times New Roman"/>
          <w:bCs/>
          <w:u w:val="single"/>
        </w:rPr>
        <w:t>Zamawiający może wykluczyć wykonawcę na każdym etapie post</w:t>
      </w:r>
      <w:r w:rsidR="0097325E">
        <w:rPr>
          <w:rFonts w:ascii="Times New Roman" w:hAnsi="Times New Roman" w:cs="Times New Roman"/>
          <w:bCs/>
          <w:u w:val="single"/>
        </w:rPr>
        <w:t>ę</w:t>
      </w:r>
      <w:r w:rsidRPr="009A54ED">
        <w:rPr>
          <w:rFonts w:ascii="Times New Roman" w:hAnsi="Times New Roman" w:cs="Times New Roman"/>
          <w:bCs/>
          <w:u w:val="single"/>
        </w:rPr>
        <w:t>powania o udzielenie zamówienia.</w:t>
      </w:r>
    </w:p>
    <w:p w:rsidR="009A54ED" w:rsidRPr="009A54ED" w:rsidRDefault="009A54ED" w:rsidP="009A54ED">
      <w:pPr>
        <w:spacing w:after="0" w:line="240" w:lineRule="auto"/>
        <w:ind w:left="284" w:hanging="284"/>
        <w:jc w:val="both"/>
        <w:rPr>
          <w:rFonts w:ascii="Times New Roman" w:hAnsi="Times New Roman" w:cs="Times New Roman"/>
          <w:bCs/>
          <w:u w:val="single"/>
        </w:rPr>
      </w:pPr>
    </w:p>
    <w:p w:rsidR="00DF612A" w:rsidRDefault="00DF612A" w:rsidP="00A1223D">
      <w:pPr>
        <w:pStyle w:val="Akapitzlist"/>
        <w:widowControl w:val="0"/>
        <w:numPr>
          <w:ilvl w:val="2"/>
          <w:numId w:val="38"/>
        </w:numPr>
        <w:tabs>
          <w:tab w:val="left" w:pos="300"/>
          <w:tab w:val="left" w:pos="3119"/>
        </w:tabs>
        <w:autoSpaceDE w:val="0"/>
        <w:autoSpaceDN w:val="0"/>
        <w:ind w:left="284" w:hanging="284"/>
        <w:jc w:val="both"/>
        <w:rPr>
          <w:b/>
          <w:snapToGrid w:val="0"/>
          <w:color w:val="000000"/>
          <w:sz w:val="22"/>
          <w:szCs w:val="22"/>
        </w:rPr>
      </w:pPr>
      <w:r w:rsidRPr="00DF612A">
        <w:rPr>
          <w:b/>
          <w:snapToGrid w:val="0"/>
          <w:color w:val="000000"/>
          <w:sz w:val="22"/>
          <w:szCs w:val="22"/>
        </w:rPr>
        <w:t xml:space="preserve">Zamawiający po dokonanej ocenie ofert, przed poinformowaniem Wykonawców o czynności wyboru najkorzystniejszej oferty, zgodnie z art. 26 ust. 2 ustawy </w:t>
      </w:r>
      <w:proofErr w:type="spellStart"/>
      <w:r w:rsidRPr="00DF612A">
        <w:rPr>
          <w:b/>
          <w:snapToGrid w:val="0"/>
          <w:color w:val="000000"/>
          <w:sz w:val="22"/>
          <w:szCs w:val="22"/>
        </w:rPr>
        <w:t>Pzp</w:t>
      </w:r>
      <w:proofErr w:type="spellEnd"/>
      <w:r w:rsidRPr="00DF612A">
        <w:rPr>
          <w:b/>
          <w:snapToGrid w:val="0"/>
          <w:color w:val="000000"/>
          <w:sz w:val="22"/>
          <w:szCs w:val="22"/>
        </w:rPr>
        <w:t>, może wezwać Wykonawcę, którego oferta została najwyżej oceniona, do złożenia w wyznaczonym terminie</w:t>
      </w:r>
      <w:r w:rsidR="00E85CFB">
        <w:rPr>
          <w:b/>
          <w:snapToGrid w:val="0"/>
          <w:color w:val="000000"/>
          <w:sz w:val="22"/>
          <w:szCs w:val="22"/>
        </w:rPr>
        <w:t>, nie krótszym niż 5 dni,</w:t>
      </w:r>
      <w:r w:rsidRPr="00DF612A">
        <w:rPr>
          <w:b/>
          <w:snapToGrid w:val="0"/>
          <w:color w:val="000000"/>
          <w:sz w:val="22"/>
          <w:szCs w:val="22"/>
        </w:rPr>
        <w:t xml:space="preserve"> aktualnych na dzień złożenia oświadczeń lub dokumentów, w szczególności:</w:t>
      </w:r>
    </w:p>
    <w:p w:rsidR="00E85CFB" w:rsidRDefault="00E85CFB" w:rsidP="00A1223D">
      <w:pPr>
        <w:pStyle w:val="Akapitzlist"/>
        <w:widowControl w:val="0"/>
        <w:numPr>
          <w:ilvl w:val="3"/>
          <w:numId w:val="38"/>
        </w:numPr>
        <w:tabs>
          <w:tab w:val="left" w:pos="300"/>
          <w:tab w:val="left" w:pos="3119"/>
        </w:tabs>
        <w:autoSpaceDE w:val="0"/>
        <w:autoSpaceDN w:val="0"/>
        <w:ind w:left="567" w:hanging="283"/>
        <w:jc w:val="both"/>
        <w:rPr>
          <w:b/>
          <w:snapToGrid w:val="0"/>
          <w:color w:val="000000"/>
          <w:sz w:val="22"/>
          <w:szCs w:val="22"/>
          <w:u w:val="single"/>
        </w:rPr>
      </w:pPr>
      <w:r>
        <w:rPr>
          <w:b/>
          <w:snapToGrid w:val="0"/>
          <w:color w:val="000000"/>
          <w:sz w:val="22"/>
          <w:szCs w:val="22"/>
          <w:u w:val="single"/>
        </w:rPr>
        <w:t>d</w:t>
      </w:r>
      <w:r w:rsidRPr="00E85CFB">
        <w:rPr>
          <w:b/>
          <w:snapToGrid w:val="0"/>
          <w:color w:val="000000"/>
          <w:sz w:val="22"/>
          <w:szCs w:val="22"/>
          <w:u w:val="single"/>
        </w:rPr>
        <w:t>okumentów potwierdzających spełnianie warunków udziału w post</w:t>
      </w:r>
      <w:r w:rsidR="00D54C31">
        <w:rPr>
          <w:b/>
          <w:snapToGrid w:val="0"/>
          <w:color w:val="000000"/>
          <w:sz w:val="22"/>
          <w:szCs w:val="22"/>
          <w:u w:val="single"/>
        </w:rPr>
        <w:t>ę</w:t>
      </w:r>
      <w:r w:rsidRPr="00E85CFB">
        <w:rPr>
          <w:b/>
          <w:snapToGrid w:val="0"/>
          <w:color w:val="000000"/>
          <w:sz w:val="22"/>
          <w:szCs w:val="22"/>
          <w:u w:val="single"/>
        </w:rPr>
        <w:t>powaniu lub kryteria selekcji</w:t>
      </w:r>
    </w:p>
    <w:p w:rsidR="00E85CFB" w:rsidRPr="00E85CFB" w:rsidRDefault="00966386" w:rsidP="00E85CFB">
      <w:pPr>
        <w:pStyle w:val="Akapitzlist"/>
        <w:widowControl w:val="0"/>
        <w:tabs>
          <w:tab w:val="clear" w:pos="360"/>
          <w:tab w:val="left" w:pos="300"/>
          <w:tab w:val="left" w:pos="3119"/>
        </w:tabs>
        <w:autoSpaceDE w:val="0"/>
        <w:autoSpaceDN w:val="0"/>
        <w:ind w:left="567"/>
        <w:jc w:val="both"/>
        <w:rPr>
          <w:snapToGrid w:val="0"/>
          <w:color w:val="000000"/>
          <w:sz w:val="22"/>
          <w:szCs w:val="22"/>
        </w:rPr>
      </w:pPr>
      <w:r w:rsidRPr="00E85CFB">
        <w:rPr>
          <w:snapToGrid w:val="0"/>
          <w:color w:val="000000"/>
          <w:sz w:val="22"/>
          <w:szCs w:val="22"/>
        </w:rPr>
        <w:t>Zamawiający</w:t>
      </w:r>
      <w:r w:rsidR="00E85CFB" w:rsidRPr="00E85CFB">
        <w:rPr>
          <w:snapToGrid w:val="0"/>
          <w:color w:val="000000"/>
          <w:sz w:val="22"/>
          <w:szCs w:val="22"/>
        </w:rPr>
        <w:t xml:space="preserve"> nie żąda dokumentów potwierdzających spełnianie warunków udziału w postępowaniu</w:t>
      </w:r>
      <w:r w:rsidR="00E85CFB">
        <w:rPr>
          <w:snapToGrid w:val="0"/>
          <w:color w:val="000000"/>
          <w:sz w:val="22"/>
          <w:szCs w:val="22"/>
        </w:rPr>
        <w:t>.</w:t>
      </w:r>
    </w:p>
    <w:p w:rsidR="00E85CFB" w:rsidRDefault="00E85CFB" w:rsidP="00A1223D">
      <w:pPr>
        <w:pStyle w:val="Akapitzlist"/>
        <w:widowControl w:val="0"/>
        <w:numPr>
          <w:ilvl w:val="3"/>
          <w:numId w:val="38"/>
        </w:numPr>
        <w:tabs>
          <w:tab w:val="left" w:pos="300"/>
          <w:tab w:val="left" w:pos="3119"/>
        </w:tabs>
        <w:autoSpaceDE w:val="0"/>
        <w:autoSpaceDN w:val="0"/>
        <w:ind w:left="567" w:hanging="283"/>
        <w:jc w:val="both"/>
        <w:rPr>
          <w:b/>
          <w:snapToGrid w:val="0"/>
          <w:color w:val="000000"/>
          <w:sz w:val="22"/>
          <w:szCs w:val="22"/>
          <w:u w:val="single"/>
        </w:rPr>
      </w:pPr>
      <w:r>
        <w:rPr>
          <w:b/>
          <w:snapToGrid w:val="0"/>
          <w:color w:val="000000"/>
          <w:sz w:val="22"/>
          <w:szCs w:val="22"/>
          <w:u w:val="single"/>
        </w:rPr>
        <w:t>d</w:t>
      </w:r>
      <w:r w:rsidRPr="00E85CFB">
        <w:rPr>
          <w:b/>
          <w:snapToGrid w:val="0"/>
          <w:color w:val="000000"/>
          <w:sz w:val="22"/>
          <w:szCs w:val="22"/>
          <w:u w:val="single"/>
        </w:rPr>
        <w:t>okumentów potwierdzających spełnianie przez oferowane dostawy wymagań określonych przez zamawiającego,</w:t>
      </w:r>
    </w:p>
    <w:p w:rsidR="004D0FF1" w:rsidRPr="004D0FF1" w:rsidRDefault="004D0FF1" w:rsidP="004D0FF1">
      <w:pPr>
        <w:widowControl w:val="0"/>
        <w:tabs>
          <w:tab w:val="left" w:pos="300"/>
          <w:tab w:val="left" w:pos="3119"/>
        </w:tabs>
        <w:autoSpaceDE w:val="0"/>
        <w:autoSpaceDN w:val="0"/>
        <w:spacing w:after="0" w:line="240" w:lineRule="auto"/>
        <w:ind w:left="567"/>
        <w:jc w:val="both"/>
        <w:rPr>
          <w:rFonts w:ascii="Times New Roman" w:hAnsi="Times New Roman" w:cs="Times New Roman"/>
          <w:snapToGrid w:val="0"/>
          <w:color w:val="000000"/>
        </w:rPr>
      </w:pPr>
      <w:r w:rsidRPr="004D0FF1">
        <w:rPr>
          <w:rFonts w:ascii="Times New Roman" w:hAnsi="Times New Roman" w:cs="Times New Roman"/>
          <w:snapToGrid w:val="0"/>
          <w:color w:val="000000"/>
        </w:rPr>
        <w:t>Zamawiający nie żąda dokumentów potwierdzających spełnianie warunków udziału w postępowaniu.</w:t>
      </w:r>
    </w:p>
    <w:p w:rsidR="00F96667" w:rsidRPr="00E85CFB" w:rsidRDefault="00F96667" w:rsidP="00A1223D">
      <w:pPr>
        <w:pStyle w:val="Akapitzlist"/>
        <w:widowControl w:val="0"/>
        <w:numPr>
          <w:ilvl w:val="3"/>
          <w:numId w:val="38"/>
        </w:numPr>
        <w:tabs>
          <w:tab w:val="left" w:pos="300"/>
        </w:tabs>
        <w:autoSpaceDE w:val="0"/>
        <w:autoSpaceDN w:val="0"/>
        <w:ind w:left="567" w:hanging="283"/>
        <w:jc w:val="both"/>
        <w:rPr>
          <w:b/>
          <w:snapToGrid w:val="0"/>
          <w:color w:val="000000"/>
          <w:sz w:val="22"/>
          <w:szCs w:val="22"/>
        </w:rPr>
      </w:pPr>
      <w:r w:rsidRPr="00E85CFB">
        <w:rPr>
          <w:b/>
          <w:snapToGrid w:val="0"/>
          <w:color w:val="000000"/>
          <w:sz w:val="22"/>
          <w:szCs w:val="22"/>
          <w:u w:val="single"/>
        </w:rPr>
        <w:t xml:space="preserve">dokumentów potwierdzających brak podstaw wykluczenia na podstawie art. 24 ust. 1 pkt 12-23 </w:t>
      </w:r>
      <w:r w:rsidR="00FB4B92">
        <w:rPr>
          <w:b/>
          <w:snapToGrid w:val="0"/>
          <w:color w:val="000000"/>
          <w:sz w:val="22"/>
          <w:szCs w:val="22"/>
          <w:u w:val="single"/>
        </w:rPr>
        <w:t xml:space="preserve">oraz </w:t>
      </w:r>
      <w:r w:rsidR="00FB4B92" w:rsidRPr="00FB4B92">
        <w:rPr>
          <w:b/>
          <w:sz w:val="22"/>
          <w:szCs w:val="22"/>
          <w:u w:val="single"/>
          <w:lang w:eastAsia="pl-PL"/>
        </w:rPr>
        <w:t xml:space="preserve">art. 24 ust. 5 pkt 1 </w:t>
      </w:r>
      <w:r w:rsidRPr="00FB4B92">
        <w:rPr>
          <w:b/>
          <w:snapToGrid w:val="0"/>
          <w:color w:val="000000"/>
          <w:sz w:val="22"/>
          <w:szCs w:val="22"/>
          <w:u w:val="single"/>
        </w:rPr>
        <w:t>ustawy</w:t>
      </w:r>
      <w:r w:rsidRPr="00E85CFB">
        <w:rPr>
          <w:b/>
          <w:snapToGrid w:val="0"/>
          <w:color w:val="000000"/>
          <w:sz w:val="22"/>
          <w:szCs w:val="22"/>
          <w:u w:val="single"/>
        </w:rPr>
        <w:t xml:space="preserve"> </w:t>
      </w:r>
      <w:proofErr w:type="spellStart"/>
      <w:r w:rsidRPr="00E85CFB">
        <w:rPr>
          <w:b/>
          <w:snapToGrid w:val="0"/>
          <w:color w:val="000000"/>
          <w:sz w:val="22"/>
          <w:szCs w:val="22"/>
          <w:u w:val="single"/>
        </w:rPr>
        <w:t>Pzp</w:t>
      </w:r>
      <w:proofErr w:type="spellEnd"/>
      <w:r w:rsidRPr="00E85CFB">
        <w:rPr>
          <w:b/>
          <w:snapToGrid w:val="0"/>
          <w:color w:val="000000"/>
          <w:sz w:val="22"/>
          <w:szCs w:val="22"/>
        </w:rPr>
        <w:t>:</w:t>
      </w:r>
    </w:p>
    <w:p w:rsidR="004D0FF1" w:rsidRPr="004D0FF1" w:rsidRDefault="00951E2E" w:rsidP="00A1223D">
      <w:pPr>
        <w:pStyle w:val="Akapitzlist"/>
        <w:widowControl w:val="0"/>
        <w:numPr>
          <w:ilvl w:val="2"/>
          <w:numId w:val="39"/>
        </w:numPr>
        <w:tabs>
          <w:tab w:val="left" w:pos="300"/>
        </w:tabs>
        <w:autoSpaceDE w:val="0"/>
        <w:autoSpaceDN w:val="0"/>
        <w:ind w:left="851" w:hanging="284"/>
        <w:jc w:val="both"/>
        <w:rPr>
          <w:sz w:val="22"/>
          <w:szCs w:val="22"/>
          <w:lang w:eastAsia="pl-PL"/>
        </w:rPr>
      </w:pPr>
      <w:r w:rsidRPr="004D0FF1">
        <w:rPr>
          <w:sz w:val="22"/>
          <w:szCs w:val="22"/>
          <w:lang w:eastAsia="pl-PL"/>
        </w:rPr>
        <w:t xml:space="preserve">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w:t>
      </w:r>
      <w:r w:rsidRPr="004D0FF1">
        <w:rPr>
          <w:sz w:val="22"/>
          <w:szCs w:val="22"/>
          <w:lang w:eastAsia="pl-PL"/>
        </w:rPr>
        <w:lastRenderedPageBreak/>
        <w:t>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51E2E" w:rsidRDefault="00951E2E" w:rsidP="00A1223D">
      <w:pPr>
        <w:pStyle w:val="Akapitzlist"/>
        <w:widowControl w:val="0"/>
        <w:numPr>
          <w:ilvl w:val="2"/>
          <w:numId w:val="39"/>
        </w:numPr>
        <w:tabs>
          <w:tab w:val="left" w:pos="851"/>
        </w:tabs>
        <w:autoSpaceDE w:val="0"/>
        <w:autoSpaceDN w:val="0"/>
        <w:ind w:left="851" w:hanging="284"/>
        <w:jc w:val="both"/>
        <w:rPr>
          <w:sz w:val="22"/>
          <w:szCs w:val="22"/>
          <w:lang w:eastAsia="pl-PL"/>
        </w:rPr>
      </w:pPr>
      <w:r w:rsidRPr="00CA6696">
        <w:rPr>
          <w:sz w:val="22"/>
          <w:szCs w:val="22"/>
          <w:lang w:eastAsia="pl-PL"/>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w:t>
      </w:r>
      <w:r w:rsidR="00FB4B92">
        <w:rPr>
          <w:sz w:val="22"/>
          <w:szCs w:val="22"/>
          <w:lang w:eastAsia="pl-PL"/>
        </w:rPr>
        <w:t>nania decyzji właściwego organu;</w:t>
      </w:r>
    </w:p>
    <w:p w:rsidR="00FB4B92" w:rsidRPr="00CA6696" w:rsidRDefault="00FB4B92" w:rsidP="00A1223D">
      <w:pPr>
        <w:pStyle w:val="Akapitzlist"/>
        <w:widowControl w:val="0"/>
        <w:numPr>
          <w:ilvl w:val="2"/>
          <w:numId w:val="39"/>
        </w:numPr>
        <w:tabs>
          <w:tab w:val="left" w:pos="851"/>
        </w:tabs>
        <w:autoSpaceDE w:val="0"/>
        <w:autoSpaceDN w:val="0"/>
        <w:ind w:left="851" w:hanging="284"/>
        <w:jc w:val="both"/>
        <w:rPr>
          <w:sz w:val="22"/>
          <w:szCs w:val="22"/>
          <w:lang w:eastAsia="pl-PL"/>
        </w:rPr>
      </w:pPr>
      <w:r>
        <w:rPr>
          <w:sz w:val="22"/>
          <w:szCs w:val="22"/>
          <w:lang w:eastAsia="pl-PL"/>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CA6696" w:rsidRDefault="00CA6696" w:rsidP="00CA6696">
      <w:pPr>
        <w:widowControl w:val="0"/>
        <w:tabs>
          <w:tab w:val="left" w:pos="-3060"/>
        </w:tabs>
        <w:spacing w:after="0" w:line="240" w:lineRule="auto"/>
        <w:ind w:left="851" w:hanging="284"/>
        <w:jc w:val="both"/>
        <w:rPr>
          <w:rFonts w:ascii="Times New Roman" w:hAnsi="Times New Roman" w:cs="Times New Roman"/>
          <w:b/>
          <w:szCs w:val="24"/>
          <w:u w:val="single"/>
          <w:lang w:eastAsia="pl-PL"/>
        </w:rPr>
      </w:pPr>
    </w:p>
    <w:p w:rsidR="003D5925" w:rsidRPr="003D5925" w:rsidRDefault="003D5925" w:rsidP="00E54F67">
      <w:pPr>
        <w:widowControl w:val="0"/>
        <w:tabs>
          <w:tab w:val="left" w:pos="-3060"/>
        </w:tabs>
        <w:spacing w:after="0" w:line="240" w:lineRule="auto"/>
        <w:jc w:val="both"/>
        <w:rPr>
          <w:rFonts w:ascii="Times New Roman" w:hAnsi="Times New Roman" w:cs="Times New Roman"/>
          <w:b/>
          <w:szCs w:val="24"/>
          <w:lang w:eastAsia="pl-PL"/>
        </w:rPr>
      </w:pPr>
      <w:r w:rsidRPr="00E54F67">
        <w:rPr>
          <w:rFonts w:ascii="Times New Roman" w:hAnsi="Times New Roman" w:cs="Times New Roman"/>
          <w:b/>
          <w:szCs w:val="24"/>
          <w:u w:val="single"/>
          <w:lang w:eastAsia="pl-PL"/>
        </w:rPr>
        <w:t>Informacja dla wykonawców mających siedzibę lub miejsce zamieszkania poza terytorium Rzeczypospolitej Polskiej</w:t>
      </w:r>
      <w:r w:rsidRPr="003D5925">
        <w:rPr>
          <w:rFonts w:ascii="Times New Roman" w:hAnsi="Times New Roman" w:cs="Times New Roman"/>
          <w:b/>
          <w:szCs w:val="24"/>
          <w:lang w:eastAsia="pl-PL"/>
        </w:rPr>
        <w:t>:</w:t>
      </w:r>
    </w:p>
    <w:p w:rsidR="003D5925" w:rsidRPr="00273E0F" w:rsidRDefault="003D5925" w:rsidP="003D5925">
      <w:pPr>
        <w:pStyle w:val="Akapitzlist"/>
        <w:widowControl w:val="0"/>
        <w:tabs>
          <w:tab w:val="clear" w:pos="360"/>
          <w:tab w:val="left" w:pos="2977"/>
          <w:tab w:val="left" w:pos="3119"/>
          <w:tab w:val="num" w:pos="4500"/>
        </w:tabs>
        <w:ind w:left="0"/>
        <w:jc w:val="both"/>
        <w:rPr>
          <w:sz w:val="22"/>
          <w:szCs w:val="22"/>
          <w:lang w:eastAsia="pl-PL"/>
        </w:rPr>
      </w:pPr>
      <w:r w:rsidRPr="00273E0F">
        <w:rPr>
          <w:sz w:val="22"/>
          <w:szCs w:val="22"/>
          <w:lang w:eastAsia="pl-PL"/>
        </w:rPr>
        <w:t>Jeżeli wykonawca ma siedzibę lub miejsce zamieszkania poza terytorium Rzeczypospolitej Polskiej, zamiast dokumentów, o których mowa w ppkt.3.3) lit. a), b)</w:t>
      </w:r>
      <w:r w:rsidR="00FB4B92">
        <w:rPr>
          <w:sz w:val="22"/>
          <w:szCs w:val="22"/>
          <w:lang w:eastAsia="pl-PL"/>
        </w:rPr>
        <w:t>, c)</w:t>
      </w:r>
      <w:r w:rsidRPr="00273E0F">
        <w:rPr>
          <w:sz w:val="22"/>
          <w:szCs w:val="22"/>
          <w:lang w:eastAsia="pl-PL"/>
        </w:rPr>
        <w:t xml:space="preserve"> składa dokument lub dokumenty wystawione w kraju, </w:t>
      </w:r>
      <w:r w:rsidR="00DC7DA7">
        <w:rPr>
          <w:sz w:val="22"/>
          <w:szCs w:val="22"/>
          <w:lang w:eastAsia="pl-PL"/>
        </w:rPr>
        <w:t xml:space="preserve">                     </w:t>
      </w:r>
      <w:r w:rsidRPr="00273E0F">
        <w:rPr>
          <w:sz w:val="22"/>
          <w:szCs w:val="22"/>
          <w:lang w:eastAsia="pl-PL"/>
        </w:rPr>
        <w:t xml:space="preserve">w którym </w:t>
      </w:r>
      <w:r w:rsidR="00273E0F" w:rsidRPr="00273E0F">
        <w:rPr>
          <w:sz w:val="22"/>
          <w:szCs w:val="22"/>
          <w:lang w:eastAsia="pl-PL"/>
        </w:rPr>
        <w:t xml:space="preserve">wykonawca </w:t>
      </w:r>
      <w:r w:rsidRPr="00273E0F">
        <w:rPr>
          <w:sz w:val="22"/>
          <w:szCs w:val="22"/>
          <w:lang w:eastAsia="pl-PL"/>
        </w:rPr>
        <w:t>ma si</w:t>
      </w:r>
      <w:r w:rsidR="00273E0F" w:rsidRPr="00273E0F">
        <w:rPr>
          <w:sz w:val="22"/>
          <w:szCs w:val="22"/>
          <w:lang w:eastAsia="pl-PL"/>
        </w:rPr>
        <w:t>edzibę lub miejsce zamieszkania</w:t>
      </w:r>
      <w:r w:rsidRPr="00273E0F">
        <w:rPr>
          <w:sz w:val="22"/>
          <w:szCs w:val="22"/>
          <w:lang w:eastAsia="pl-PL"/>
        </w:rPr>
        <w:t xml:space="preserve"> potwierdzające odpowiednio, że: </w:t>
      </w:r>
    </w:p>
    <w:p w:rsidR="003D5925" w:rsidRPr="00273E0F" w:rsidRDefault="00273E0F" w:rsidP="00273E0F">
      <w:pPr>
        <w:widowControl w:val="0"/>
        <w:tabs>
          <w:tab w:val="left" w:pos="2977"/>
          <w:tab w:val="left" w:pos="3119"/>
        </w:tabs>
        <w:spacing w:after="0" w:line="240" w:lineRule="auto"/>
        <w:ind w:left="142" w:hanging="142"/>
        <w:jc w:val="both"/>
        <w:rPr>
          <w:rFonts w:ascii="Times New Roman" w:hAnsi="Times New Roman" w:cs="Times New Roman"/>
          <w:lang w:eastAsia="pl-PL"/>
        </w:rPr>
      </w:pPr>
      <w:r w:rsidRPr="00273E0F">
        <w:rPr>
          <w:rFonts w:ascii="Times New Roman" w:hAnsi="Times New Roman" w:cs="Times New Roman"/>
          <w:lang w:eastAsia="pl-PL"/>
        </w:rPr>
        <w:t xml:space="preserve">- </w:t>
      </w:r>
      <w:r w:rsidR="003D5925" w:rsidRPr="00273E0F">
        <w:rPr>
          <w:rFonts w:ascii="Times New Roman" w:hAnsi="Times New Roman" w:cs="Times New Roman"/>
          <w:lang w:eastAsia="pl-PL"/>
        </w:rPr>
        <w:t xml:space="preserve">nie zalega z uiszczeniem podatków, opłat składek na ubezpieczenie społeczne i zdrowotne albo że </w:t>
      </w:r>
      <w:r w:rsidRPr="00273E0F">
        <w:rPr>
          <w:rFonts w:ascii="Times New Roman" w:hAnsi="Times New Roman" w:cs="Times New Roman"/>
          <w:lang w:eastAsia="pl-PL"/>
        </w:rPr>
        <w:t xml:space="preserve">zawarł porozumienie  z właściwym organem w sprawie spłat tych należności wraz z ewentualnymi odsetkami lub grzywnami, w szczególności </w:t>
      </w:r>
      <w:r w:rsidR="003D5925" w:rsidRPr="00273E0F">
        <w:rPr>
          <w:rFonts w:ascii="Times New Roman" w:hAnsi="Times New Roman" w:cs="Times New Roman"/>
          <w:lang w:eastAsia="pl-PL"/>
        </w:rPr>
        <w:t>uzyskał przewidziane prawem zwolnienie, odroczenie lub rozłożenie na raty zaległych płatności lub wstrzymanie w całości wykonania decyzji właściwego organu, wystawione nie wcześniej niż 3 miesiące przed upływem terminu składania ofert;</w:t>
      </w:r>
    </w:p>
    <w:p w:rsidR="00273E0F" w:rsidRPr="00273E0F" w:rsidRDefault="00273E0F" w:rsidP="00273E0F">
      <w:pPr>
        <w:pStyle w:val="Akapitzlist"/>
        <w:widowControl w:val="0"/>
        <w:tabs>
          <w:tab w:val="clear" w:pos="360"/>
          <w:tab w:val="left" w:pos="2977"/>
          <w:tab w:val="left" w:pos="3119"/>
          <w:tab w:val="num" w:pos="4500"/>
        </w:tabs>
        <w:ind w:left="142" w:hanging="142"/>
        <w:jc w:val="both"/>
        <w:rPr>
          <w:sz w:val="22"/>
          <w:szCs w:val="22"/>
          <w:lang w:eastAsia="pl-PL"/>
        </w:rPr>
      </w:pPr>
      <w:r w:rsidRPr="00273E0F">
        <w:rPr>
          <w:sz w:val="22"/>
          <w:szCs w:val="22"/>
          <w:lang w:eastAsia="pl-PL"/>
        </w:rPr>
        <w:t>- nie otwarto jego likwidacji ani nie ogłoszono upadłości, wystawione nie wcześniej niż 6 miesięcy przed upływem terminu składania ofert;</w:t>
      </w:r>
    </w:p>
    <w:p w:rsidR="00273E0F" w:rsidRPr="00BF1CBD" w:rsidRDefault="003D5925" w:rsidP="00BF1CBD">
      <w:pPr>
        <w:widowControl w:val="0"/>
        <w:tabs>
          <w:tab w:val="left" w:pos="2977"/>
          <w:tab w:val="left" w:pos="3119"/>
        </w:tabs>
        <w:jc w:val="both"/>
        <w:rPr>
          <w:rFonts w:ascii="Times New Roman" w:hAnsi="Times New Roman" w:cs="Times New Roman"/>
          <w:lang w:eastAsia="pl-PL"/>
        </w:rPr>
      </w:pPr>
      <w:r w:rsidRPr="00BF1CBD">
        <w:rPr>
          <w:rFonts w:ascii="Times New Roman" w:hAnsi="Times New Roman" w:cs="Times New Roman"/>
          <w:lang w:eastAsia="pl-PL"/>
        </w:rPr>
        <w:t>W przypadku wątpliwości co do treści dokumentu złożonego przez wykonawcę</w:t>
      </w:r>
      <w:r w:rsidR="00273E0F" w:rsidRPr="00BF1CBD">
        <w:rPr>
          <w:rFonts w:ascii="Times New Roman" w:hAnsi="Times New Roman" w:cs="Times New Roman"/>
          <w:lang w:eastAsia="pl-PL"/>
        </w:rPr>
        <w:t>, zamawiający może zwrócić się do właściwych organów odpowiednio kraju, w którym wykonawca ma siedzibę lub miejsce zamieszkania lub miejsce zamieszkania ma osoba, której dokument dotyczy, o udzielenie niezbędnych informacji dotyczących tego dokumentu.</w:t>
      </w:r>
    </w:p>
    <w:p w:rsidR="004D0FF1" w:rsidRPr="00C20098" w:rsidRDefault="004D0FF1" w:rsidP="00A1223D">
      <w:pPr>
        <w:pStyle w:val="Akapitzlist"/>
        <w:widowControl w:val="0"/>
        <w:numPr>
          <w:ilvl w:val="2"/>
          <w:numId w:val="38"/>
        </w:numPr>
        <w:tabs>
          <w:tab w:val="left" w:pos="300"/>
          <w:tab w:val="left" w:pos="3119"/>
        </w:tabs>
        <w:autoSpaceDE w:val="0"/>
        <w:autoSpaceDN w:val="0"/>
        <w:ind w:hanging="2340"/>
        <w:jc w:val="both"/>
        <w:rPr>
          <w:b/>
          <w:snapToGrid w:val="0"/>
          <w:color w:val="000000"/>
          <w:sz w:val="22"/>
          <w:szCs w:val="22"/>
        </w:rPr>
      </w:pPr>
      <w:r w:rsidRPr="00C20098">
        <w:rPr>
          <w:b/>
          <w:snapToGrid w:val="0"/>
          <w:color w:val="000000"/>
          <w:sz w:val="22"/>
          <w:szCs w:val="22"/>
        </w:rPr>
        <w:t xml:space="preserve">Zasady składania oferty przez podmioty wspólnie występujące (spółka cywilna, konsorcjum): </w:t>
      </w:r>
    </w:p>
    <w:p w:rsidR="004D0FF1" w:rsidRPr="00C20098" w:rsidRDefault="004D0FF1" w:rsidP="00A1223D">
      <w:pPr>
        <w:pStyle w:val="Akapitzlist"/>
        <w:widowControl w:val="0"/>
        <w:numPr>
          <w:ilvl w:val="0"/>
          <w:numId w:val="40"/>
        </w:numPr>
        <w:tabs>
          <w:tab w:val="clear" w:pos="1440"/>
          <w:tab w:val="left" w:pos="400"/>
          <w:tab w:val="num" w:pos="567"/>
          <w:tab w:val="left" w:pos="3119"/>
        </w:tabs>
        <w:ind w:left="567" w:hanging="283"/>
        <w:jc w:val="both"/>
        <w:rPr>
          <w:bCs/>
          <w:sz w:val="22"/>
          <w:szCs w:val="22"/>
        </w:rPr>
      </w:pPr>
      <w:r w:rsidRPr="00C20098">
        <w:rPr>
          <w:bCs/>
          <w:sz w:val="22"/>
          <w:szCs w:val="22"/>
        </w:rPr>
        <w:t>Wykonawcy mog</w:t>
      </w:r>
      <w:r w:rsidRPr="00C20098">
        <w:rPr>
          <w:rFonts w:eastAsia="Arial,Bold"/>
          <w:bCs/>
          <w:sz w:val="22"/>
          <w:szCs w:val="22"/>
        </w:rPr>
        <w:t xml:space="preserve">ą </w:t>
      </w:r>
      <w:r w:rsidRPr="00C20098">
        <w:rPr>
          <w:bCs/>
          <w:sz w:val="22"/>
          <w:szCs w:val="22"/>
        </w:rPr>
        <w:t>wspólnie ubiega</w:t>
      </w:r>
      <w:r w:rsidRPr="00C20098">
        <w:rPr>
          <w:rFonts w:eastAsia="Arial,Bold"/>
          <w:bCs/>
          <w:sz w:val="22"/>
          <w:szCs w:val="22"/>
        </w:rPr>
        <w:t xml:space="preserve">ć </w:t>
      </w:r>
      <w:r w:rsidRPr="00C20098">
        <w:rPr>
          <w:bCs/>
          <w:sz w:val="22"/>
          <w:szCs w:val="22"/>
        </w:rPr>
        <w:t>si</w:t>
      </w:r>
      <w:r w:rsidRPr="00C20098">
        <w:rPr>
          <w:rFonts w:eastAsia="Arial,Bold"/>
          <w:bCs/>
          <w:sz w:val="22"/>
          <w:szCs w:val="22"/>
        </w:rPr>
        <w:t xml:space="preserve">ę </w:t>
      </w:r>
      <w:r w:rsidRPr="00C20098">
        <w:rPr>
          <w:bCs/>
          <w:sz w:val="22"/>
          <w:szCs w:val="22"/>
        </w:rPr>
        <w:t xml:space="preserve">o udzielenie zamówienia </w:t>
      </w:r>
      <w:r w:rsidRPr="00C20098">
        <w:rPr>
          <w:sz w:val="22"/>
          <w:szCs w:val="22"/>
        </w:rPr>
        <w:t xml:space="preserve">(spółka cywilna, konsorcjum) - art. 23 ust.1 ustawy </w:t>
      </w:r>
      <w:proofErr w:type="spellStart"/>
      <w:r w:rsidRPr="00C20098">
        <w:rPr>
          <w:sz w:val="22"/>
          <w:szCs w:val="22"/>
        </w:rPr>
        <w:t>Pzp</w:t>
      </w:r>
      <w:proofErr w:type="spellEnd"/>
      <w:r w:rsidRPr="00C20098">
        <w:rPr>
          <w:sz w:val="22"/>
          <w:szCs w:val="22"/>
        </w:rPr>
        <w:t xml:space="preserve">. W takim przypadku Wykonawcy ponoszą solidarną odpowiedzialność za wykonanie umowy. W przypadku składania oferty przez Wykonawców wspólnie ubiegających się o udzielenie zamówienia, Wykonawcy ustanawiają pełnomocnika do reprezentowania ich </w:t>
      </w:r>
      <w:r w:rsidR="003D5925">
        <w:rPr>
          <w:sz w:val="22"/>
          <w:szCs w:val="22"/>
        </w:rPr>
        <w:t xml:space="preserve"> </w:t>
      </w:r>
      <w:r w:rsidRPr="00C20098">
        <w:rPr>
          <w:sz w:val="22"/>
          <w:szCs w:val="22"/>
        </w:rPr>
        <w:t xml:space="preserve">w postępowaniu o udzielenie zamówienia albo reprezentowania w postępowaniu i zawarcia umowy w sprawie zamówienia publicznego, oraz załączają do oferty - </w:t>
      </w:r>
      <w:r w:rsidRPr="00C20098">
        <w:rPr>
          <w:bCs/>
          <w:sz w:val="22"/>
          <w:szCs w:val="22"/>
        </w:rPr>
        <w:t>pełnomocnictwo do reprezentowania Wykonawców w post</w:t>
      </w:r>
      <w:r w:rsidRPr="00C20098">
        <w:rPr>
          <w:rFonts w:eastAsia="Arial,Bold"/>
          <w:bCs/>
          <w:sz w:val="22"/>
          <w:szCs w:val="22"/>
        </w:rPr>
        <w:t>ę</w:t>
      </w:r>
      <w:r w:rsidRPr="00C20098">
        <w:rPr>
          <w:bCs/>
          <w:sz w:val="22"/>
          <w:szCs w:val="22"/>
        </w:rPr>
        <w:t xml:space="preserve">powaniu o udzielenie zamówienia </w:t>
      </w:r>
      <w:r w:rsidRPr="00C20098">
        <w:rPr>
          <w:sz w:val="22"/>
          <w:szCs w:val="22"/>
        </w:rPr>
        <w:t xml:space="preserve">albo </w:t>
      </w:r>
      <w:r w:rsidRPr="00C20098">
        <w:rPr>
          <w:bCs/>
          <w:sz w:val="22"/>
          <w:szCs w:val="22"/>
        </w:rPr>
        <w:t>reprezentowania w post</w:t>
      </w:r>
      <w:r w:rsidRPr="00C20098">
        <w:rPr>
          <w:rFonts w:eastAsia="Arial,Bold"/>
          <w:bCs/>
          <w:sz w:val="22"/>
          <w:szCs w:val="22"/>
        </w:rPr>
        <w:t>ę</w:t>
      </w:r>
      <w:r w:rsidRPr="00C20098">
        <w:rPr>
          <w:bCs/>
          <w:sz w:val="22"/>
          <w:szCs w:val="22"/>
        </w:rPr>
        <w:t xml:space="preserve">powaniu i zawarcia umowy w sprawie zamówienia publicznego. </w:t>
      </w:r>
    </w:p>
    <w:p w:rsidR="004D0FF1" w:rsidRPr="00E54F67" w:rsidRDefault="004D0FF1" w:rsidP="00A1223D">
      <w:pPr>
        <w:numPr>
          <w:ilvl w:val="0"/>
          <w:numId w:val="40"/>
        </w:numPr>
        <w:tabs>
          <w:tab w:val="clear" w:pos="1440"/>
          <w:tab w:val="num" w:pos="567"/>
        </w:tabs>
        <w:spacing w:after="0" w:line="240" w:lineRule="auto"/>
        <w:ind w:left="567" w:hanging="283"/>
        <w:jc w:val="both"/>
        <w:rPr>
          <w:rFonts w:ascii="Times New Roman" w:hAnsi="Times New Roman" w:cs="Times New Roman"/>
          <w:b/>
        </w:rPr>
      </w:pPr>
      <w:r w:rsidRPr="00E54F67">
        <w:rPr>
          <w:rFonts w:ascii="Times New Roman" w:hAnsi="Times New Roman" w:cs="Times New Roman"/>
          <w:b/>
        </w:rPr>
        <w:t xml:space="preserve">Każdy z Wykonawców, którzy wspólnie ubiegają się o zamówienie zobowiązany jest złożyć </w:t>
      </w:r>
      <w:r w:rsidR="00E54F67" w:rsidRPr="00E54F67">
        <w:rPr>
          <w:rFonts w:ascii="Times New Roman" w:hAnsi="Times New Roman" w:cs="Times New Roman"/>
          <w:b/>
        </w:rPr>
        <w:t xml:space="preserve">wraz </w:t>
      </w:r>
      <w:r w:rsidR="00CA6696">
        <w:rPr>
          <w:rFonts w:ascii="Times New Roman" w:hAnsi="Times New Roman" w:cs="Times New Roman"/>
          <w:b/>
        </w:rPr>
        <w:t xml:space="preserve">                </w:t>
      </w:r>
      <w:r w:rsidR="00E54F67" w:rsidRPr="00E54F67">
        <w:rPr>
          <w:rFonts w:ascii="Times New Roman" w:hAnsi="Times New Roman" w:cs="Times New Roman"/>
          <w:b/>
        </w:rPr>
        <w:t xml:space="preserve">z ofertą aktualne na dzień składania oferty </w:t>
      </w:r>
      <w:r w:rsidRPr="00E54F67">
        <w:rPr>
          <w:rFonts w:ascii="Times New Roman" w:hAnsi="Times New Roman" w:cs="Times New Roman"/>
          <w:b/>
        </w:rPr>
        <w:t xml:space="preserve">oświadczenia </w:t>
      </w:r>
      <w:r w:rsidRPr="00E54F67">
        <w:rPr>
          <w:rFonts w:ascii="Times New Roman" w:hAnsi="Times New Roman" w:cs="Times New Roman"/>
        </w:rPr>
        <w:t>(</w:t>
      </w:r>
      <w:r w:rsidRPr="00E54F67">
        <w:rPr>
          <w:rFonts w:ascii="Times New Roman" w:hAnsi="Times New Roman" w:cs="Times New Roman"/>
          <w:i/>
        </w:rPr>
        <w:t>stanowiące załączniki nr 3 i nr 4 do SIWZ</w:t>
      </w:r>
      <w:r w:rsidRPr="00E54F67">
        <w:rPr>
          <w:rFonts w:ascii="Times New Roman" w:hAnsi="Times New Roman" w:cs="Times New Roman"/>
        </w:rPr>
        <w:t>)</w:t>
      </w:r>
      <w:r w:rsidRPr="00E54F67">
        <w:rPr>
          <w:rFonts w:ascii="Times New Roman" w:hAnsi="Times New Roman" w:cs="Times New Roman"/>
          <w:b/>
        </w:rPr>
        <w:t xml:space="preserve"> potwierdzające, że spełnia warunki udziału w postępowaniu oraz brak podstaw wykluczenia.</w:t>
      </w:r>
    </w:p>
    <w:p w:rsidR="004D0FF1" w:rsidRPr="003D5925" w:rsidRDefault="004D0FF1" w:rsidP="00A1223D">
      <w:pPr>
        <w:numPr>
          <w:ilvl w:val="0"/>
          <w:numId w:val="40"/>
        </w:numPr>
        <w:tabs>
          <w:tab w:val="clear" w:pos="1440"/>
          <w:tab w:val="num" w:pos="567"/>
          <w:tab w:val="num" w:pos="1260"/>
        </w:tabs>
        <w:spacing w:after="0" w:line="240" w:lineRule="auto"/>
        <w:ind w:left="567" w:hanging="283"/>
        <w:jc w:val="both"/>
        <w:rPr>
          <w:rFonts w:ascii="Times New Roman" w:hAnsi="Times New Roman" w:cs="Times New Roman"/>
        </w:rPr>
      </w:pPr>
      <w:r w:rsidRPr="003D5925">
        <w:rPr>
          <w:rFonts w:ascii="Times New Roman" w:hAnsi="Times New Roman" w:cs="Times New Roman"/>
        </w:rPr>
        <w:t>Wszelka korespondencja oraz rozliczenia dokonywane będą wyłącznie z pełnomocnikiem.</w:t>
      </w:r>
    </w:p>
    <w:p w:rsidR="004D0FF1" w:rsidRPr="003D5925" w:rsidRDefault="004D0FF1" w:rsidP="00A1223D">
      <w:pPr>
        <w:numPr>
          <w:ilvl w:val="0"/>
          <w:numId w:val="40"/>
        </w:numPr>
        <w:tabs>
          <w:tab w:val="clear" w:pos="1440"/>
          <w:tab w:val="num" w:pos="567"/>
          <w:tab w:val="num" w:pos="1260"/>
        </w:tabs>
        <w:spacing w:after="0" w:line="240" w:lineRule="auto"/>
        <w:ind w:left="567" w:hanging="283"/>
        <w:jc w:val="both"/>
        <w:rPr>
          <w:rFonts w:ascii="Times New Roman" w:hAnsi="Times New Roman" w:cs="Times New Roman"/>
        </w:rPr>
      </w:pPr>
      <w:r w:rsidRPr="003D5925">
        <w:rPr>
          <w:rFonts w:ascii="Times New Roman" w:hAnsi="Times New Roman" w:cs="Times New Roman"/>
        </w:rPr>
        <w:t>Zamawiający żąda przed zawarciem umowy w sprawie zamówienia publicznego umowy regulującej współpracę Wykonawców występujących wspólnie.</w:t>
      </w:r>
    </w:p>
    <w:p w:rsidR="00712DD4" w:rsidRPr="00D37C07" w:rsidRDefault="00712DD4" w:rsidP="00712DD4">
      <w:pPr>
        <w:widowControl w:val="0"/>
        <w:tabs>
          <w:tab w:val="left" w:pos="2977"/>
          <w:tab w:val="left" w:pos="3119"/>
        </w:tabs>
        <w:autoSpaceDE w:val="0"/>
        <w:autoSpaceDN w:val="0"/>
        <w:spacing w:after="0" w:line="240" w:lineRule="auto"/>
        <w:jc w:val="both"/>
        <w:rPr>
          <w:rFonts w:ascii="Times New Roman" w:eastAsia="Times New Roman" w:hAnsi="Times New Roman" w:cs="Times New Roman"/>
          <w:b/>
          <w:snapToGrid w:val="0"/>
          <w:lang w:eastAsia="pl-PL"/>
        </w:rPr>
      </w:pPr>
      <w:r w:rsidRPr="00D37C07">
        <w:rPr>
          <w:rFonts w:ascii="Times New Roman" w:eastAsia="Times New Roman" w:hAnsi="Times New Roman" w:cs="Times New Roman"/>
          <w:b/>
          <w:snapToGrid w:val="0"/>
          <w:lang w:eastAsia="pl-PL"/>
        </w:rPr>
        <w:t xml:space="preserve">W przypadku załączenia do oferty innych dokumentów niż wymagane przez Zamawiającego, dokumenty takie nie będą oceniane przez Zamawiającego i nie będą miały wpływu na wybór najkorzystniejszej oferty. </w:t>
      </w:r>
    </w:p>
    <w:p w:rsidR="00712DD4" w:rsidRPr="00D37C07" w:rsidRDefault="00712DD4" w:rsidP="00712DD4">
      <w:pPr>
        <w:widowControl w:val="0"/>
        <w:tabs>
          <w:tab w:val="left" w:pos="2977"/>
          <w:tab w:val="left" w:pos="3119"/>
        </w:tabs>
        <w:autoSpaceDE w:val="0"/>
        <w:autoSpaceDN w:val="0"/>
        <w:spacing w:after="0" w:line="240" w:lineRule="auto"/>
        <w:jc w:val="both"/>
        <w:rPr>
          <w:rFonts w:ascii="Times New Roman" w:eastAsia="Times New Roman" w:hAnsi="Times New Roman" w:cs="Times New Roman"/>
          <w:b/>
          <w:snapToGrid w:val="0"/>
          <w:lang w:eastAsia="pl-PL"/>
        </w:rPr>
      </w:pPr>
    </w:p>
    <w:p w:rsidR="00712DD4" w:rsidRPr="00D37C07" w:rsidRDefault="00712DD4" w:rsidP="00D37C07">
      <w:pPr>
        <w:widowControl w:val="0"/>
        <w:numPr>
          <w:ilvl w:val="0"/>
          <w:numId w:val="7"/>
        </w:numPr>
        <w:tabs>
          <w:tab w:val="left" w:pos="500"/>
          <w:tab w:val="num" w:pos="540"/>
        </w:tabs>
        <w:spacing w:after="0" w:line="240" w:lineRule="auto"/>
        <w:ind w:left="360"/>
        <w:jc w:val="both"/>
        <w:rPr>
          <w:rFonts w:ascii="Times New Roman" w:eastAsia="Times New Roman" w:hAnsi="Times New Roman" w:cs="Times New Roman"/>
          <w:b/>
          <w:sz w:val="24"/>
          <w:szCs w:val="24"/>
          <w:u w:val="single"/>
          <w:lang w:val="x-none" w:eastAsia="x-none"/>
        </w:rPr>
      </w:pPr>
      <w:r w:rsidRPr="00D37C07">
        <w:rPr>
          <w:rFonts w:ascii="Times New Roman" w:eastAsia="Times New Roman" w:hAnsi="Times New Roman" w:cs="Times New Roman"/>
          <w:b/>
          <w:sz w:val="24"/>
          <w:szCs w:val="24"/>
          <w:u w:val="single"/>
          <w:lang w:val="x-none" w:eastAsia="x-none"/>
        </w:rPr>
        <w:t>Informacje o sposobie porozumiewania się Zamawiającego z Wykonawcami oraz przekazywania oświadczeń lub dokumentów, a także wskazanie osób uprawnionych do porozumiewania się z Wykonawcami:</w:t>
      </w:r>
    </w:p>
    <w:p w:rsidR="00D37C07" w:rsidRPr="00D37C07" w:rsidRDefault="00712DD4" w:rsidP="00A1223D">
      <w:pPr>
        <w:widowControl w:val="0"/>
        <w:numPr>
          <w:ilvl w:val="0"/>
          <w:numId w:val="20"/>
        </w:numPr>
        <w:tabs>
          <w:tab w:val="clear" w:pos="720"/>
        </w:tabs>
        <w:spacing w:after="0" w:line="240" w:lineRule="auto"/>
        <w:ind w:left="426" w:hanging="426"/>
        <w:jc w:val="both"/>
        <w:rPr>
          <w:rFonts w:ascii="Times New Roman" w:hAnsi="Times New Roman" w:cs="Times New Roman"/>
          <w:b/>
          <w:snapToGrid w:val="0"/>
        </w:rPr>
      </w:pPr>
      <w:r w:rsidRPr="00D37C07">
        <w:rPr>
          <w:rFonts w:ascii="Times New Roman" w:eastAsia="Times New Roman" w:hAnsi="Times New Roman" w:cs="Times New Roman"/>
          <w:lang w:eastAsia="pl-PL"/>
        </w:rPr>
        <w:t xml:space="preserve">Wszelkiego rodzaju oświadczenia, wnioski, zawiadomienia, informacje itp. Zamawiający </w:t>
      </w:r>
      <w:r w:rsidRPr="00D37C07">
        <w:rPr>
          <w:rFonts w:ascii="Times New Roman" w:eastAsia="Times New Roman" w:hAnsi="Times New Roman" w:cs="Times New Roman"/>
          <w:lang w:eastAsia="pl-PL"/>
        </w:rPr>
        <w:br/>
        <w:t>i Wykonawcy przekazują pisemnie lub drogą elektroniczną.</w:t>
      </w:r>
      <w:r w:rsidR="00D37C07" w:rsidRPr="00D37C07">
        <w:rPr>
          <w:rFonts w:ascii="Times New Roman" w:hAnsi="Times New Roman" w:cs="Times New Roman"/>
          <w:snapToGrid w:val="0"/>
        </w:rPr>
        <w:t xml:space="preserve"> </w:t>
      </w:r>
    </w:p>
    <w:p w:rsidR="00D37C07" w:rsidRPr="00D37C07" w:rsidRDefault="00712DD4" w:rsidP="00A1223D">
      <w:pPr>
        <w:widowControl w:val="0"/>
        <w:numPr>
          <w:ilvl w:val="0"/>
          <w:numId w:val="20"/>
        </w:numPr>
        <w:tabs>
          <w:tab w:val="clear" w:pos="720"/>
          <w:tab w:val="num" w:pos="426"/>
        </w:tabs>
        <w:spacing w:after="0" w:line="240" w:lineRule="auto"/>
        <w:ind w:left="426" w:hanging="426"/>
        <w:jc w:val="both"/>
        <w:rPr>
          <w:rFonts w:ascii="Times New Roman" w:hAnsi="Times New Roman" w:cs="Times New Roman"/>
          <w:b/>
          <w:snapToGrid w:val="0"/>
        </w:rPr>
      </w:pPr>
      <w:r w:rsidRPr="00D37C07">
        <w:rPr>
          <w:rFonts w:ascii="Times New Roman" w:eastAsia="Times New Roman" w:hAnsi="Times New Roman" w:cs="Times New Roman"/>
          <w:snapToGrid w:val="0"/>
          <w:lang w:eastAsia="pl-PL"/>
        </w:rPr>
        <w:t xml:space="preserve">Jeżeli Zamawiający lub Wykonawca przekazują oświadczenia, wnioski, zawiadomienia oraz informacje </w:t>
      </w:r>
      <w:r w:rsidRPr="00D37C07">
        <w:rPr>
          <w:rFonts w:ascii="Times New Roman" w:eastAsia="Times New Roman" w:hAnsi="Times New Roman" w:cs="Times New Roman"/>
          <w:lang w:eastAsia="pl-PL"/>
        </w:rPr>
        <w:t>drogą elektroniczną</w:t>
      </w:r>
      <w:r w:rsidRPr="00D37C07">
        <w:rPr>
          <w:rFonts w:ascii="Times New Roman" w:eastAsia="Times New Roman" w:hAnsi="Times New Roman" w:cs="Times New Roman"/>
          <w:snapToGrid w:val="0"/>
          <w:lang w:eastAsia="pl-PL"/>
        </w:rPr>
        <w:t xml:space="preserve">, każda ze stron na żądanie drugiej niezwłocznie potwierdza fakt ich otrzymania. </w:t>
      </w:r>
      <w:r w:rsidRPr="00D37C07">
        <w:rPr>
          <w:rFonts w:ascii="Times New Roman" w:eastAsia="Times New Roman" w:hAnsi="Times New Roman" w:cs="Times New Roman"/>
          <w:snapToGrid w:val="0"/>
          <w:lang w:eastAsia="pl-PL"/>
        </w:rPr>
        <w:lastRenderedPageBreak/>
        <w:t xml:space="preserve">Oświadczenia, wnioski, zawiadomienia oraz informacje przesłane </w:t>
      </w:r>
      <w:r w:rsidRPr="00D37C07">
        <w:rPr>
          <w:rFonts w:ascii="Times New Roman" w:eastAsia="Times New Roman" w:hAnsi="Times New Roman" w:cs="Times New Roman"/>
          <w:lang w:eastAsia="pl-PL"/>
        </w:rPr>
        <w:t xml:space="preserve"> drogą elektroniczną</w:t>
      </w:r>
      <w:r w:rsidRPr="00D37C07">
        <w:rPr>
          <w:rFonts w:ascii="Times New Roman" w:eastAsia="Times New Roman" w:hAnsi="Times New Roman" w:cs="Times New Roman"/>
          <w:snapToGrid w:val="0"/>
          <w:lang w:eastAsia="pl-PL"/>
        </w:rPr>
        <w:t xml:space="preserve"> powinny być n</w:t>
      </w:r>
      <w:r w:rsidR="00D37C07">
        <w:rPr>
          <w:rFonts w:ascii="Times New Roman" w:eastAsia="Times New Roman" w:hAnsi="Times New Roman" w:cs="Times New Roman"/>
          <w:snapToGrid w:val="0"/>
          <w:lang w:eastAsia="pl-PL"/>
        </w:rPr>
        <w:t xml:space="preserve">iezwłocznie przesłane pisemnie </w:t>
      </w:r>
      <w:r w:rsidR="00D37C07" w:rsidRPr="00D37C07">
        <w:rPr>
          <w:rFonts w:ascii="Times New Roman" w:hAnsi="Times New Roman" w:cs="Times New Roman"/>
          <w:snapToGrid w:val="0"/>
        </w:rPr>
        <w:t>w formie oryginału lub kopii poświadczonej za zgodność z oryginałem na adres siedziby Zamawiającego podany w pkt 1 SIWZ.</w:t>
      </w:r>
    </w:p>
    <w:p w:rsidR="00712DD4" w:rsidRPr="00D37C07" w:rsidRDefault="00712DD4" w:rsidP="00A1223D">
      <w:pPr>
        <w:widowControl w:val="0"/>
        <w:numPr>
          <w:ilvl w:val="0"/>
          <w:numId w:val="20"/>
        </w:numPr>
        <w:spacing w:after="0" w:line="240" w:lineRule="auto"/>
        <w:ind w:left="426" w:hanging="426"/>
        <w:jc w:val="both"/>
        <w:rPr>
          <w:rFonts w:ascii="Times New Roman" w:eastAsia="Times New Roman" w:hAnsi="Times New Roman" w:cs="Times New Roman"/>
          <w:snapToGrid w:val="0"/>
          <w:lang w:eastAsia="pl-PL"/>
        </w:rPr>
      </w:pPr>
      <w:r w:rsidRPr="00D37C07">
        <w:rPr>
          <w:rFonts w:ascii="Times New Roman" w:eastAsia="Times New Roman" w:hAnsi="Times New Roman" w:cs="Times New Roman"/>
          <w:lang w:eastAsia="pl-PL"/>
        </w:rPr>
        <w:t>Wykonawca może zwrócić się do Zamawiającego o wyjaśnienie treści specyfikacji istotnych warunków zamówienia, kierując je na piśmie lub drogą elektroniczną, pod adres podany w pkt. 1 SIWZ.</w:t>
      </w:r>
    </w:p>
    <w:p w:rsidR="00712DD4" w:rsidRPr="00D37C07" w:rsidRDefault="00712DD4" w:rsidP="00A1223D">
      <w:pPr>
        <w:widowControl w:val="0"/>
        <w:numPr>
          <w:ilvl w:val="0"/>
          <w:numId w:val="20"/>
        </w:numPr>
        <w:spacing w:after="0" w:line="240" w:lineRule="auto"/>
        <w:ind w:left="426" w:hanging="426"/>
        <w:jc w:val="both"/>
        <w:rPr>
          <w:rFonts w:ascii="Times New Roman" w:eastAsia="Times New Roman" w:hAnsi="Times New Roman" w:cs="Times New Roman"/>
          <w:snapToGrid w:val="0"/>
          <w:lang w:eastAsia="pl-PL"/>
        </w:rPr>
      </w:pPr>
      <w:r w:rsidRPr="00D37C07">
        <w:rPr>
          <w:rFonts w:ascii="Times New Roman" w:eastAsia="Times New Roman" w:hAnsi="Times New Roman" w:cs="Times New Roman"/>
          <w:snapToGrid w:val="0"/>
          <w:lang w:eastAsia="pl-PL"/>
        </w:rPr>
        <w:t xml:space="preserve">Zamawiający udzieli wyjaśnień Wykonawcy niezwłocznie, nie później jednak niż </w:t>
      </w:r>
      <w:r w:rsidRPr="00D37C07">
        <w:rPr>
          <w:rFonts w:ascii="Times New Roman" w:eastAsia="Times New Roman" w:hAnsi="Times New Roman" w:cs="Times New Roman"/>
          <w:b/>
          <w:snapToGrid w:val="0"/>
          <w:lang w:eastAsia="pl-PL"/>
        </w:rPr>
        <w:t>2 dni</w:t>
      </w:r>
      <w:r w:rsidRPr="00D37C07">
        <w:rPr>
          <w:rFonts w:ascii="Times New Roman" w:eastAsia="Times New Roman" w:hAnsi="Times New Roman" w:cs="Times New Roman"/>
          <w:snapToGrid w:val="0"/>
          <w:lang w:eastAsia="pl-PL"/>
        </w:rPr>
        <w:t xml:space="preserve"> przed upływem terminu składania ofert, na piśmie na zadane pytanie, pod warunkiem, że prośba o wyjaśnienie treści SIWZ wpłynie do Zamawiającego nie później niż do końca dnia, w którym upływa połowa wyznaczonego terminu składania ofert, określonego w pkt. 11 SIWZ.</w:t>
      </w:r>
    </w:p>
    <w:p w:rsidR="00712DD4" w:rsidRPr="00D37C07" w:rsidRDefault="00712DD4" w:rsidP="00A1223D">
      <w:pPr>
        <w:widowControl w:val="0"/>
        <w:numPr>
          <w:ilvl w:val="0"/>
          <w:numId w:val="20"/>
        </w:numPr>
        <w:spacing w:after="0" w:line="240" w:lineRule="auto"/>
        <w:ind w:left="426" w:hanging="426"/>
        <w:jc w:val="both"/>
        <w:rPr>
          <w:rFonts w:ascii="Times New Roman" w:eastAsia="Times New Roman" w:hAnsi="Times New Roman" w:cs="Times New Roman"/>
          <w:snapToGrid w:val="0"/>
          <w:lang w:eastAsia="pl-PL"/>
        </w:rPr>
      </w:pPr>
      <w:r w:rsidRPr="00D37C07">
        <w:rPr>
          <w:rFonts w:ascii="Times New Roman" w:eastAsia="Times New Roman" w:hAnsi="Times New Roman" w:cs="Times New Roman"/>
          <w:snapToGrid w:val="0"/>
          <w:lang w:eastAsia="pl-PL"/>
        </w:rPr>
        <w:t>Zamawiający prześle treść zapytań wraz z wyjaśnieniami wszystkim Wykonawcom, którzy pobrali SIWZ nie wskazując źródła zapytania, a jeżeli specyfikacja jest udostępniona na stronie internetowej zamieści na tej stronie.</w:t>
      </w:r>
    </w:p>
    <w:p w:rsidR="00712DD4" w:rsidRPr="00D37C07" w:rsidRDefault="00712DD4" w:rsidP="00A1223D">
      <w:pPr>
        <w:widowControl w:val="0"/>
        <w:numPr>
          <w:ilvl w:val="0"/>
          <w:numId w:val="20"/>
        </w:numPr>
        <w:spacing w:after="0" w:line="240" w:lineRule="auto"/>
        <w:ind w:left="426" w:hanging="426"/>
        <w:jc w:val="both"/>
        <w:rPr>
          <w:rFonts w:ascii="Times New Roman" w:eastAsia="Times New Roman" w:hAnsi="Times New Roman" w:cs="Times New Roman"/>
          <w:snapToGrid w:val="0"/>
          <w:lang w:eastAsia="pl-PL"/>
        </w:rPr>
      </w:pPr>
      <w:r w:rsidRPr="00D37C07">
        <w:rPr>
          <w:rFonts w:ascii="Times New Roman" w:eastAsia="Times New Roman" w:hAnsi="Times New Roman" w:cs="Times New Roman"/>
          <w:snapToGrid w:val="0"/>
          <w:lang w:eastAsia="pl-PL"/>
        </w:rPr>
        <w:t>W szczególnie uzasadnionych przypadkach Zamawiający może w każdym czasie, przed upływem terminu do składania ofert, zmodyfikować treść specyfikacji istotnych warunków zamówienia. Dokonaną w ten sposób modyfikację przekazuje się niezwłocznie wszystkim Wykonawcom, którym przekazano SIWZ, a jeżeli specyfikacja jest udostępniona na stronie internetowej, zamieszcza także na tej stronie.</w:t>
      </w:r>
    </w:p>
    <w:p w:rsidR="00712DD4" w:rsidRPr="00D37C07" w:rsidRDefault="00712DD4" w:rsidP="00A1223D">
      <w:pPr>
        <w:widowControl w:val="0"/>
        <w:numPr>
          <w:ilvl w:val="0"/>
          <w:numId w:val="20"/>
        </w:numPr>
        <w:spacing w:after="0" w:line="240" w:lineRule="auto"/>
        <w:ind w:left="426" w:hanging="426"/>
        <w:jc w:val="both"/>
        <w:rPr>
          <w:rFonts w:ascii="Times New Roman" w:eastAsia="Times New Roman" w:hAnsi="Times New Roman" w:cs="Times New Roman"/>
          <w:snapToGrid w:val="0"/>
          <w:lang w:eastAsia="pl-PL"/>
        </w:rPr>
      </w:pPr>
      <w:r w:rsidRPr="00D37C07">
        <w:rPr>
          <w:rFonts w:ascii="Times New Roman" w:eastAsia="Times New Roman" w:hAnsi="Times New Roman" w:cs="Times New Roman"/>
          <w:snapToGrid w:val="0"/>
          <w:lang w:eastAsia="pl-PL"/>
        </w:rPr>
        <w:t xml:space="preserve">Zamawiający przedłuża termin składania ofert, jeżeli w wyniku modyfikacji treści specyfikacji istotnych warunków zamówienia niezbędny jest dodatkowy czas na wprowadzenie zmian w ofertach,  </w:t>
      </w:r>
      <w:r w:rsidR="00C046E4">
        <w:rPr>
          <w:rFonts w:ascii="Times New Roman" w:eastAsia="Times New Roman" w:hAnsi="Times New Roman" w:cs="Times New Roman"/>
          <w:snapToGrid w:val="0"/>
          <w:lang w:eastAsia="pl-PL"/>
        </w:rPr>
        <w:t xml:space="preserve">                                   </w:t>
      </w:r>
      <w:r w:rsidRPr="00D37C07">
        <w:rPr>
          <w:rFonts w:ascii="Times New Roman" w:eastAsia="Times New Roman" w:hAnsi="Times New Roman" w:cs="Times New Roman"/>
          <w:snapToGrid w:val="0"/>
          <w:lang w:eastAsia="pl-PL"/>
        </w:rPr>
        <w:t>z uwzględnieniem czasu niezbędnego do wprowadzenia  zmian w ofertach. O przedłużeniu terminu składania ofert zamawiający niezwłocznie zawiadamia wszystkich wykonawców, którym przekazano SIWZ, a jeżeli specyfikacja jest</w:t>
      </w:r>
      <w:r w:rsidRPr="00712DD4">
        <w:rPr>
          <w:rFonts w:ascii="Times New Roman" w:eastAsia="Times New Roman" w:hAnsi="Times New Roman" w:cs="Times New Roman"/>
          <w:snapToGrid w:val="0"/>
          <w:sz w:val="24"/>
          <w:szCs w:val="24"/>
          <w:lang w:eastAsia="pl-PL"/>
        </w:rPr>
        <w:t xml:space="preserve"> </w:t>
      </w:r>
      <w:r w:rsidRPr="00D37C07">
        <w:rPr>
          <w:rFonts w:ascii="Times New Roman" w:eastAsia="Times New Roman" w:hAnsi="Times New Roman" w:cs="Times New Roman"/>
          <w:snapToGrid w:val="0"/>
          <w:lang w:eastAsia="pl-PL"/>
        </w:rPr>
        <w:t xml:space="preserve">udostępniona na stronie internetowej, zamieszcza tę informację na tej stronie. </w:t>
      </w:r>
    </w:p>
    <w:p w:rsidR="00712DD4" w:rsidRPr="00712DD4" w:rsidRDefault="00712DD4" w:rsidP="00A1223D">
      <w:pPr>
        <w:widowControl w:val="0"/>
        <w:numPr>
          <w:ilvl w:val="0"/>
          <w:numId w:val="20"/>
        </w:numPr>
        <w:spacing w:after="0" w:line="240" w:lineRule="auto"/>
        <w:ind w:left="426" w:hanging="426"/>
        <w:jc w:val="both"/>
        <w:rPr>
          <w:rFonts w:ascii="Times New Roman" w:eastAsia="Times New Roman" w:hAnsi="Times New Roman" w:cs="Times New Roman"/>
          <w:snapToGrid w:val="0"/>
          <w:sz w:val="24"/>
          <w:szCs w:val="24"/>
          <w:lang w:eastAsia="pl-PL"/>
        </w:rPr>
      </w:pPr>
      <w:r w:rsidRPr="00712DD4">
        <w:rPr>
          <w:rFonts w:ascii="Times New Roman" w:eastAsia="Times New Roman" w:hAnsi="Times New Roman" w:cs="Times New Roman"/>
          <w:b/>
          <w:snapToGrid w:val="0"/>
          <w:sz w:val="24"/>
          <w:szCs w:val="24"/>
          <w:lang w:eastAsia="pl-PL"/>
        </w:rPr>
        <w:t>Osobami uprawnionymi do kontaktu z Wykonawcą są:</w:t>
      </w:r>
    </w:p>
    <w:p w:rsidR="00712DD4" w:rsidRPr="00D37C07" w:rsidRDefault="00712DD4" w:rsidP="00712DD4">
      <w:pPr>
        <w:widowControl w:val="0"/>
        <w:spacing w:after="0" w:line="240" w:lineRule="auto"/>
        <w:jc w:val="both"/>
        <w:rPr>
          <w:rFonts w:ascii="Times New Roman" w:eastAsia="Times New Roman" w:hAnsi="Times New Roman" w:cs="Times New Roman"/>
          <w:snapToGrid w:val="0"/>
          <w:u w:val="single"/>
          <w:lang w:eastAsia="pl-PL"/>
        </w:rPr>
      </w:pPr>
      <w:r w:rsidRPr="00D37C07">
        <w:rPr>
          <w:rFonts w:ascii="Times New Roman" w:eastAsia="Times New Roman" w:hAnsi="Times New Roman" w:cs="Times New Roman"/>
          <w:snapToGrid w:val="0"/>
          <w:u w:val="single"/>
          <w:lang w:eastAsia="pl-PL"/>
        </w:rPr>
        <w:t>- w zakresie przedmiotu zamówienia:</w:t>
      </w:r>
    </w:p>
    <w:p w:rsidR="00712DD4" w:rsidRDefault="00712DD4" w:rsidP="00712DD4">
      <w:pPr>
        <w:widowControl w:val="0"/>
        <w:spacing w:after="0" w:line="240" w:lineRule="auto"/>
        <w:jc w:val="both"/>
        <w:rPr>
          <w:rFonts w:ascii="Times New Roman" w:eastAsia="Times New Roman" w:hAnsi="Times New Roman" w:cs="Times New Roman"/>
          <w:lang w:eastAsia="pl-PL"/>
        </w:rPr>
      </w:pPr>
      <w:r w:rsidRPr="00D37C07">
        <w:rPr>
          <w:rFonts w:ascii="Times New Roman" w:eastAsia="Times New Roman" w:hAnsi="Times New Roman" w:cs="Times New Roman"/>
          <w:snapToGrid w:val="0"/>
          <w:lang w:eastAsia="pl-PL"/>
        </w:rPr>
        <w:t xml:space="preserve">Dyrektor Miejskiej Biblioteki Publicznej w Brzegu – Katarzyna </w:t>
      </w:r>
      <w:proofErr w:type="spellStart"/>
      <w:r w:rsidRPr="00D37C07">
        <w:rPr>
          <w:rFonts w:ascii="Times New Roman" w:eastAsia="Times New Roman" w:hAnsi="Times New Roman" w:cs="Times New Roman"/>
          <w:snapToGrid w:val="0"/>
          <w:lang w:eastAsia="pl-PL"/>
        </w:rPr>
        <w:t>Oćwieja</w:t>
      </w:r>
      <w:proofErr w:type="spellEnd"/>
      <w:r w:rsidRPr="00D37C07">
        <w:rPr>
          <w:rFonts w:ascii="Times New Roman" w:eastAsia="Times New Roman" w:hAnsi="Times New Roman" w:cs="Times New Roman"/>
          <w:snapToGrid w:val="0"/>
          <w:lang w:eastAsia="pl-PL"/>
        </w:rPr>
        <w:t xml:space="preserve"> – </w:t>
      </w:r>
      <w:proofErr w:type="spellStart"/>
      <w:r w:rsidRPr="00D37C07">
        <w:rPr>
          <w:rFonts w:ascii="Times New Roman" w:eastAsia="Times New Roman" w:hAnsi="Times New Roman" w:cs="Times New Roman"/>
          <w:snapToGrid w:val="0"/>
          <w:lang w:eastAsia="pl-PL"/>
        </w:rPr>
        <w:t>Grądziel</w:t>
      </w:r>
      <w:proofErr w:type="spellEnd"/>
      <w:r w:rsidRPr="00D37C07">
        <w:rPr>
          <w:rFonts w:ascii="Times New Roman" w:eastAsia="Times New Roman" w:hAnsi="Times New Roman" w:cs="Times New Roman"/>
          <w:snapToGrid w:val="0"/>
          <w:lang w:eastAsia="pl-PL"/>
        </w:rPr>
        <w:t>, tel.77/</w:t>
      </w:r>
      <w:r w:rsidRPr="00D37C07">
        <w:rPr>
          <w:rFonts w:ascii="Times New Roman" w:eastAsia="Times New Roman" w:hAnsi="Times New Roman" w:cs="Times New Roman"/>
          <w:lang w:eastAsia="pl-PL"/>
        </w:rPr>
        <w:t xml:space="preserve"> 404 70 36, </w:t>
      </w:r>
      <w:r w:rsidR="00CA6696">
        <w:rPr>
          <w:rFonts w:ascii="Times New Roman" w:eastAsia="Times New Roman" w:hAnsi="Times New Roman" w:cs="Times New Roman"/>
          <w:lang w:eastAsia="pl-PL"/>
        </w:rPr>
        <w:t xml:space="preserve">                 tel. </w:t>
      </w:r>
      <w:r w:rsidRPr="00D37C07">
        <w:rPr>
          <w:rFonts w:ascii="Times New Roman" w:eastAsia="Times New Roman" w:hAnsi="Times New Roman" w:cs="Times New Roman"/>
          <w:lang w:eastAsia="pl-PL"/>
        </w:rPr>
        <w:t>77</w:t>
      </w:r>
      <w:r w:rsidR="00CA6696">
        <w:rPr>
          <w:rFonts w:ascii="Times New Roman" w:eastAsia="Times New Roman" w:hAnsi="Times New Roman" w:cs="Times New Roman"/>
          <w:lang w:eastAsia="pl-PL"/>
        </w:rPr>
        <w:t>/</w:t>
      </w:r>
      <w:r w:rsidRPr="00D37C07">
        <w:rPr>
          <w:rFonts w:ascii="Times New Roman" w:eastAsia="Times New Roman" w:hAnsi="Times New Roman" w:cs="Times New Roman"/>
          <w:lang w:eastAsia="pl-PL"/>
        </w:rPr>
        <w:t xml:space="preserve"> 416 99 88. </w:t>
      </w:r>
    </w:p>
    <w:p w:rsidR="00712DD4" w:rsidRPr="00D37C07" w:rsidRDefault="00712DD4" w:rsidP="00712DD4">
      <w:pPr>
        <w:spacing w:after="0" w:line="240" w:lineRule="auto"/>
        <w:jc w:val="both"/>
        <w:rPr>
          <w:rFonts w:ascii="Times New Roman" w:eastAsia="Times New Roman" w:hAnsi="Times New Roman" w:cs="Times New Roman"/>
          <w:u w:val="single"/>
          <w:lang w:eastAsia="pl-PL"/>
        </w:rPr>
      </w:pPr>
      <w:r w:rsidRPr="00D37C07">
        <w:rPr>
          <w:rFonts w:ascii="Times New Roman" w:eastAsia="Times New Roman" w:hAnsi="Times New Roman" w:cs="Times New Roman"/>
          <w:u w:val="single"/>
          <w:lang w:eastAsia="pl-PL"/>
        </w:rPr>
        <w:t>- w zakresie procedury przetargowej:</w:t>
      </w:r>
    </w:p>
    <w:p w:rsidR="00712DD4" w:rsidRPr="00D37C07" w:rsidRDefault="00712DD4" w:rsidP="00712DD4">
      <w:pPr>
        <w:spacing w:after="0" w:line="240" w:lineRule="auto"/>
        <w:jc w:val="both"/>
        <w:rPr>
          <w:rFonts w:ascii="Times New Roman" w:eastAsia="Times New Roman" w:hAnsi="Times New Roman" w:cs="Times New Roman"/>
          <w:lang w:eastAsia="pl-PL"/>
        </w:rPr>
      </w:pPr>
      <w:r w:rsidRPr="00D37C07">
        <w:rPr>
          <w:rFonts w:ascii="Times New Roman" w:eastAsia="Times New Roman" w:hAnsi="Times New Roman" w:cs="Times New Roman"/>
          <w:lang w:eastAsia="pl-PL"/>
        </w:rPr>
        <w:t xml:space="preserve">Specjalista ds. zamówień publicznych – Agnieszka </w:t>
      </w:r>
      <w:proofErr w:type="spellStart"/>
      <w:r w:rsidRPr="00D37C07">
        <w:rPr>
          <w:rFonts w:ascii="Times New Roman" w:eastAsia="Times New Roman" w:hAnsi="Times New Roman" w:cs="Times New Roman"/>
          <w:lang w:eastAsia="pl-PL"/>
        </w:rPr>
        <w:t>Tatarzyńska</w:t>
      </w:r>
      <w:proofErr w:type="spellEnd"/>
      <w:r w:rsidRPr="00D37C07">
        <w:rPr>
          <w:rFonts w:ascii="Times New Roman" w:eastAsia="Times New Roman" w:hAnsi="Times New Roman" w:cs="Times New Roman"/>
          <w:lang w:eastAsia="pl-PL"/>
        </w:rPr>
        <w:t>, tel.792</w:t>
      </w:r>
      <w:r w:rsidR="00FB4B92">
        <w:rPr>
          <w:rFonts w:ascii="Times New Roman" w:eastAsia="Times New Roman" w:hAnsi="Times New Roman" w:cs="Times New Roman"/>
          <w:lang w:eastAsia="pl-PL"/>
        </w:rPr>
        <w:t xml:space="preserve"> </w:t>
      </w:r>
      <w:r w:rsidRPr="00D37C07">
        <w:rPr>
          <w:rFonts w:ascii="Times New Roman" w:eastAsia="Times New Roman" w:hAnsi="Times New Roman" w:cs="Times New Roman"/>
          <w:lang w:eastAsia="pl-PL"/>
        </w:rPr>
        <w:t>177</w:t>
      </w:r>
      <w:r w:rsidR="00FB4B92">
        <w:rPr>
          <w:rFonts w:ascii="Times New Roman" w:eastAsia="Times New Roman" w:hAnsi="Times New Roman" w:cs="Times New Roman"/>
          <w:lang w:eastAsia="pl-PL"/>
        </w:rPr>
        <w:t xml:space="preserve"> </w:t>
      </w:r>
      <w:r w:rsidRPr="00D37C07">
        <w:rPr>
          <w:rFonts w:ascii="Times New Roman" w:eastAsia="Times New Roman" w:hAnsi="Times New Roman" w:cs="Times New Roman"/>
          <w:lang w:eastAsia="pl-PL"/>
        </w:rPr>
        <w:t xml:space="preserve">219 </w:t>
      </w:r>
    </w:p>
    <w:p w:rsidR="00712DD4" w:rsidRDefault="00712DD4" w:rsidP="00712DD4">
      <w:pPr>
        <w:spacing w:after="0" w:line="240" w:lineRule="auto"/>
        <w:jc w:val="both"/>
        <w:rPr>
          <w:rFonts w:ascii="Times New Roman" w:eastAsia="Times New Roman" w:hAnsi="Times New Roman" w:cs="Times New Roman"/>
          <w:lang w:eastAsia="pl-PL"/>
        </w:rPr>
      </w:pPr>
    </w:p>
    <w:p w:rsidR="00712DD4" w:rsidRPr="00D37C07" w:rsidRDefault="00712DD4" w:rsidP="00712DD4">
      <w:pPr>
        <w:widowControl w:val="0"/>
        <w:numPr>
          <w:ilvl w:val="0"/>
          <w:numId w:val="7"/>
        </w:numPr>
        <w:tabs>
          <w:tab w:val="left" w:pos="400"/>
        </w:tabs>
        <w:spacing w:after="0" w:line="240" w:lineRule="auto"/>
        <w:ind w:hanging="720"/>
        <w:rPr>
          <w:rFonts w:ascii="Times New Roman" w:eastAsia="Times New Roman" w:hAnsi="Times New Roman" w:cs="Times New Roman"/>
          <w:b/>
          <w:sz w:val="24"/>
          <w:szCs w:val="24"/>
          <w:u w:val="single"/>
          <w:lang w:val="x-none" w:eastAsia="x-none"/>
        </w:rPr>
      </w:pPr>
      <w:r w:rsidRPr="00D37C07">
        <w:rPr>
          <w:rFonts w:ascii="Times New Roman" w:eastAsia="Times New Roman" w:hAnsi="Times New Roman" w:cs="Times New Roman"/>
          <w:b/>
          <w:sz w:val="24"/>
          <w:szCs w:val="24"/>
          <w:u w:val="single"/>
          <w:lang w:val="x-none" w:eastAsia="x-none"/>
        </w:rPr>
        <w:t>Wymagania dotyczące wadium:</w:t>
      </w:r>
    </w:p>
    <w:p w:rsidR="00712DD4" w:rsidRPr="00AD4D2F" w:rsidRDefault="00712DD4" w:rsidP="00AD4D2F">
      <w:pPr>
        <w:widowControl w:val="0"/>
        <w:tabs>
          <w:tab w:val="left" w:pos="400"/>
        </w:tabs>
        <w:spacing w:after="0" w:line="240" w:lineRule="auto"/>
        <w:ind w:left="426"/>
        <w:rPr>
          <w:rFonts w:ascii="Times New Roman" w:eastAsia="Times New Roman" w:hAnsi="Times New Roman" w:cs="Times New Roman"/>
          <w:lang w:val="x-none" w:eastAsia="x-none"/>
        </w:rPr>
      </w:pPr>
      <w:r w:rsidRPr="00AD4D2F">
        <w:rPr>
          <w:rFonts w:ascii="Times New Roman" w:eastAsia="Times New Roman" w:hAnsi="Times New Roman" w:cs="Times New Roman"/>
          <w:b/>
          <w:sz w:val="24"/>
          <w:szCs w:val="24"/>
          <w:lang w:val="x-none" w:eastAsia="x-none"/>
        </w:rPr>
        <w:t>Zamawiający nie wymaga wniesienia wadium</w:t>
      </w:r>
      <w:r w:rsidR="00AD4D2F" w:rsidRPr="00AD4D2F">
        <w:rPr>
          <w:rFonts w:ascii="Times New Roman" w:eastAsia="Times New Roman" w:hAnsi="Times New Roman" w:cs="Times New Roman"/>
          <w:b/>
          <w:sz w:val="24"/>
          <w:szCs w:val="24"/>
          <w:lang w:eastAsia="x-none"/>
        </w:rPr>
        <w:t>.</w:t>
      </w:r>
      <w:r w:rsidRPr="00AD4D2F">
        <w:rPr>
          <w:rFonts w:ascii="Times New Roman" w:eastAsia="Times New Roman" w:hAnsi="Times New Roman" w:cs="Times New Roman"/>
          <w:b/>
          <w:sz w:val="24"/>
          <w:szCs w:val="24"/>
          <w:lang w:val="x-none" w:eastAsia="x-none"/>
        </w:rPr>
        <w:t xml:space="preserve"> </w:t>
      </w:r>
    </w:p>
    <w:p w:rsidR="00712DD4" w:rsidRDefault="00712DD4" w:rsidP="00712DD4">
      <w:pPr>
        <w:autoSpaceDN w:val="0"/>
        <w:spacing w:after="0" w:line="240" w:lineRule="auto"/>
        <w:jc w:val="both"/>
        <w:rPr>
          <w:rFonts w:ascii="Times New Roman" w:eastAsia="Times New Roman" w:hAnsi="Times New Roman" w:cs="Times New Roman"/>
          <w:lang w:val="x-none" w:eastAsia="x-none"/>
        </w:rPr>
      </w:pPr>
    </w:p>
    <w:p w:rsidR="00712DD4" w:rsidRPr="00E358A3" w:rsidRDefault="00712DD4" w:rsidP="00712DD4">
      <w:pPr>
        <w:widowControl w:val="0"/>
        <w:numPr>
          <w:ilvl w:val="0"/>
          <w:numId w:val="7"/>
        </w:numPr>
        <w:tabs>
          <w:tab w:val="left" w:pos="360"/>
        </w:tabs>
        <w:spacing w:after="0" w:line="240" w:lineRule="auto"/>
        <w:ind w:left="600" w:hanging="600"/>
        <w:rPr>
          <w:rFonts w:ascii="Times New Roman" w:eastAsia="Times New Roman" w:hAnsi="Times New Roman" w:cs="Times New Roman"/>
          <w:b/>
          <w:sz w:val="24"/>
          <w:szCs w:val="24"/>
          <w:u w:val="single"/>
          <w:lang w:val="x-none" w:eastAsia="x-none"/>
        </w:rPr>
      </w:pPr>
      <w:r w:rsidRPr="00E358A3">
        <w:rPr>
          <w:rFonts w:ascii="Times New Roman" w:eastAsia="Times New Roman" w:hAnsi="Times New Roman" w:cs="Times New Roman"/>
          <w:b/>
          <w:sz w:val="24"/>
          <w:szCs w:val="24"/>
          <w:u w:val="single"/>
          <w:lang w:val="x-none" w:eastAsia="x-none"/>
        </w:rPr>
        <w:t>Termin związania ofertą:</w:t>
      </w:r>
    </w:p>
    <w:p w:rsidR="00712DD4" w:rsidRPr="00F15BC3" w:rsidRDefault="00712DD4" w:rsidP="00A1223D">
      <w:pPr>
        <w:widowControl w:val="0"/>
        <w:numPr>
          <w:ilvl w:val="0"/>
          <w:numId w:val="18"/>
        </w:numPr>
        <w:tabs>
          <w:tab w:val="num" w:pos="-4111"/>
        </w:tabs>
        <w:spacing w:after="0" w:line="240" w:lineRule="auto"/>
        <w:ind w:left="284" w:hanging="284"/>
        <w:jc w:val="both"/>
        <w:rPr>
          <w:rFonts w:ascii="Times New Roman" w:eastAsia="Times New Roman" w:hAnsi="Times New Roman" w:cs="Times New Roman"/>
          <w:snapToGrid w:val="0"/>
          <w:lang w:eastAsia="pl-PL"/>
        </w:rPr>
      </w:pPr>
      <w:r w:rsidRPr="00F15BC3">
        <w:rPr>
          <w:rFonts w:ascii="Times New Roman" w:eastAsia="Times New Roman" w:hAnsi="Times New Roman" w:cs="Times New Roman"/>
          <w:snapToGrid w:val="0"/>
          <w:lang w:eastAsia="pl-PL"/>
        </w:rPr>
        <w:t xml:space="preserve">Termin związania ofertą wynosi 30 dni. Bieg terminu związania ofertą rozpoczyna się wraz z upływem terminu składania ofert. </w:t>
      </w:r>
    </w:p>
    <w:p w:rsidR="00712DD4" w:rsidRPr="00F15BC3" w:rsidRDefault="00712DD4" w:rsidP="00A1223D">
      <w:pPr>
        <w:widowControl w:val="0"/>
        <w:numPr>
          <w:ilvl w:val="0"/>
          <w:numId w:val="18"/>
        </w:numPr>
        <w:tabs>
          <w:tab w:val="num" w:pos="-4111"/>
        </w:tabs>
        <w:spacing w:after="0" w:line="240" w:lineRule="auto"/>
        <w:ind w:left="284" w:hanging="284"/>
        <w:jc w:val="both"/>
        <w:rPr>
          <w:rFonts w:ascii="Times New Roman" w:eastAsia="Times New Roman" w:hAnsi="Times New Roman" w:cs="Times New Roman"/>
          <w:snapToGrid w:val="0"/>
          <w:lang w:eastAsia="pl-PL"/>
        </w:rPr>
      </w:pPr>
      <w:r w:rsidRPr="00F15BC3">
        <w:rPr>
          <w:rFonts w:ascii="Times New Roman" w:eastAsia="Times New Roman" w:hAnsi="Times New Roman" w:cs="Times New Roman"/>
          <w:snapToGrid w:val="0"/>
          <w:lang w:eastAsia="pl-PL"/>
        </w:rPr>
        <w:t>Wykonawca samodzielnie lub na wniosek Zamawiającego może przedłużyć termin związania z ofertą, z tym, że Zamawiający może tylko raz, co najmniej na 3 dni przed upływem terminu związania ofertą, zwrócić się do Wykonawców o wyrażenie zgody na przedłużenie tego terminu o oznaczony okres, nie dłuższy jednak niż 60 dni.</w:t>
      </w:r>
    </w:p>
    <w:p w:rsidR="00712DD4" w:rsidRPr="00F15BC3" w:rsidRDefault="00712DD4" w:rsidP="00A1223D">
      <w:pPr>
        <w:widowControl w:val="0"/>
        <w:numPr>
          <w:ilvl w:val="0"/>
          <w:numId w:val="18"/>
        </w:numPr>
        <w:tabs>
          <w:tab w:val="num" w:pos="-4111"/>
        </w:tabs>
        <w:spacing w:after="0" w:line="240" w:lineRule="auto"/>
        <w:ind w:left="284" w:hanging="284"/>
        <w:jc w:val="both"/>
        <w:rPr>
          <w:rFonts w:ascii="Times New Roman" w:eastAsia="Times New Roman" w:hAnsi="Times New Roman" w:cs="Times New Roman"/>
          <w:snapToGrid w:val="0"/>
          <w:lang w:eastAsia="pl-PL"/>
        </w:rPr>
      </w:pPr>
      <w:r w:rsidRPr="00F15BC3">
        <w:rPr>
          <w:rFonts w:ascii="Times New Roman" w:eastAsia="Times New Roman" w:hAnsi="Times New Roman" w:cs="Times New Roman"/>
          <w:snapToGrid w:val="0"/>
          <w:lang w:eastAsia="pl-PL"/>
        </w:rPr>
        <w:t>Odmowa wyrażenia zgody na przedłużenie terminu związania ofertą, nie powoduje utraty wadium (jeżeli było wymagane).</w:t>
      </w:r>
    </w:p>
    <w:p w:rsidR="00712DD4" w:rsidRPr="00F15BC3" w:rsidRDefault="00712DD4" w:rsidP="00A1223D">
      <w:pPr>
        <w:widowControl w:val="0"/>
        <w:numPr>
          <w:ilvl w:val="0"/>
          <w:numId w:val="18"/>
        </w:numPr>
        <w:tabs>
          <w:tab w:val="num" w:pos="-4111"/>
        </w:tabs>
        <w:spacing w:after="0" w:line="240" w:lineRule="auto"/>
        <w:ind w:left="284" w:hanging="284"/>
        <w:jc w:val="both"/>
        <w:rPr>
          <w:rFonts w:ascii="Times New Roman" w:eastAsia="Times New Roman" w:hAnsi="Times New Roman" w:cs="Times New Roman"/>
          <w:snapToGrid w:val="0"/>
          <w:lang w:eastAsia="pl-PL"/>
        </w:rPr>
      </w:pPr>
      <w:r w:rsidRPr="00F15BC3">
        <w:rPr>
          <w:rFonts w:ascii="Times New Roman" w:eastAsia="Times New Roman" w:hAnsi="Times New Roman" w:cs="Times New Roman"/>
          <w:snapToGrid w:val="0"/>
          <w:lang w:eastAsia="pl-PL"/>
        </w:rPr>
        <w:t>Przedłużenie terminu związania ofertą jest dopuszczalne tylko z jednoczesnym przedłużeniem okresu ważności wadium (jeżeli było wymagane) albo, jeżeli nie jest to możliwe, z wniesieniem nowego wadium na przedłużony okres związania ofertą.</w:t>
      </w:r>
    </w:p>
    <w:p w:rsidR="00712DD4" w:rsidRPr="00F15BC3" w:rsidRDefault="00712DD4" w:rsidP="00A1223D">
      <w:pPr>
        <w:widowControl w:val="0"/>
        <w:numPr>
          <w:ilvl w:val="0"/>
          <w:numId w:val="18"/>
        </w:numPr>
        <w:tabs>
          <w:tab w:val="num" w:pos="-4111"/>
        </w:tabs>
        <w:spacing w:after="0" w:line="240" w:lineRule="auto"/>
        <w:ind w:left="284" w:hanging="284"/>
        <w:jc w:val="both"/>
        <w:rPr>
          <w:rFonts w:ascii="Times New Roman" w:eastAsia="Times New Roman" w:hAnsi="Times New Roman" w:cs="Times New Roman"/>
          <w:snapToGrid w:val="0"/>
          <w:lang w:eastAsia="pl-PL"/>
        </w:rPr>
      </w:pPr>
      <w:r w:rsidRPr="00F15BC3">
        <w:rPr>
          <w:rFonts w:ascii="Times New Roman" w:eastAsia="Times New Roman" w:hAnsi="Times New Roman" w:cs="Times New Roman"/>
          <w:snapToGrid w:val="0"/>
          <w:lang w:eastAsia="pl-PL"/>
        </w:rPr>
        <w:t>Jeżeli przedłużenie terminu związania ofertą dokonywane jest po wyborze oferty najkorzystniejszej, obowiązek wniesienia nowego wadium lub jego przedłużenia dotyczy jedynie Wykonawcy, którego oferta została wybrana jako najkorzystniejsza.</w:t>
      </w:r>
    </w:p>
    <w:p w:rsidR="00712DD4" w:rsidRPr="00F15BC3" w:rsidRDefault="00712DD4" w:rsidP="00712DD4">
      <w:pPr>
        <w:widowControl w:val="0"/>
        <w:spacing w:after="0" w:line="240" w:lineRule="auto"/>
        <w:jc w:val="both"/>
        <w:rPr>
          <w:rFonts w:ascii="Times New Roman" w:eastAsia="Times New Roman" w:hAnsi="Times New Roman" w:cs="Times New Roman"/>
          <w:snapToGrid w:val="0"/>
          <w:lang w:eastAsia="pl-PL"/>
        </w:rPr>
      </w:pPr>
    </w:p>
    <w:p w:rsidR="00712DD4" w:rsidRPr="00E358A3" w:rsidRDefault="00712DD4" w:rsidP="00712DD4">
      <w:pPr>
        <w:widowControl w:val="0"/>
        <w:numPr>
          <w:ilvl w:val="0"/>
          <w:numId w:val="7"/>
        </w:numPr>
        <w:spacing w:after="0" w:line="240" w:lineRule="auto"/>
        <w:ind w:left="426" w:hanging="426"/>
        <w:rPr>
          <w:rFonts w:ascii="Times New Roman" w:eastAsia="Times New Roman" w:hAnsi="Times New Roman" w:cs="Times New Roman"/>
          <w:b/>
          <w:color w:val="000000"/>
          <w:sz w:val="24"/>
          <w:szCs w:val="24"/>
          <w:u w:val="single"/>
          <w:lang w:val="x-none" w:eastAsia="x-none"/>
        </w:rPr>
      </w:pPr>
      <w:r w:rsidRPr="00E358A3">
        <w:rPr>
          <w:rFonts w:ascii="Times New Roman" w:eastAsia="Times New Roman" w:hAnsi="Times New Roman" w:cs="Times New Roman"/>
          <w:b/>
          <w:color w:val="000000"/>
          <w:sz w:val="24"/>
          <w:szCs w:val="24"/>
          <w:u w:val="single"/>
          <w:lang w:val="x-none" w:eastAsia="x-none"/>
        </w:rPr>
        <w:t xml:space="preserve">Opis sposobu </w:t>
      </w:r>
      <w:r w:rsidR="006E0F34" w:rsidRPr="00E358A3">
        <w:rPr>
          <w:rFonts w:ascii="Times New Roman" w:eastAsia="Times New Roman" w:hAnsi="Times New Roman" w:cs="Times New Roman"/>
          <w:b/>
          <w:color w:val="000000"/>
          <w:sz w:val="24"/>
          <w:szCs w:val="24"/>
          <w:u w:val="single"/>
          <w:lang w:val="x-none" w:eastAsia="x-none"/>
        </w:rPr>
        <w:t>przygotowania ofert.</w:t>
      </w:r>
    </w:p>
    <w:p w:rsidR="006E0F34" w:rsidRDefault="006E0F34" w:rsidP="006E0F34">
      <w:pPr>
        <w:widowControl w:val="0"/>
        <w:spacing w:after="0" w:line="240" w:lineRule="auto"/>
        <w:ind w:left="426"/>
        <w:rPr>
          <w:rFonts w:ascii="Times New Roman" w:eastAsia="Times New Roman" w:hAnsi="Times New Roman" w:cs="Times New Roman"/>
          <w:b/>
          <w:color w:val="000000"/>
          <w:sz w:val="28"/>
          <w:szCs w:val="28"/>
          <w:u w:val="single"/>
          <w:lang w:val="x-none" w:eastAsia="x-none"/>
        </w:rPr>
      </w:pPr>
    </w:p>
    <w:p w:rsidR="006E0F34" w:rsidRPr="006E0F34" w:rsidRDefault="006E0F34" w:rsidP="00BF1CBD">
      <w:pPr>
        <w:widowControl w:val="0"/>
        <w:numPr>
          <w:ilvl w:val="0"/>
          <w:numId w:val="3"/>
        </w:numPr>
        <w:tabs>
          <w:tab w:val="num" w:pos="426"/>
        </w:tabs>
        <w:spacing w:after="0" w:line="240" w:lineRule="auto"/>
        <w:ind w:left="567" w:hanging="567"/>
        <w:jc w:val="both"/>
        <w:rPr>
          <w:rFonts w:ascii="Times New Roman" w:hAnsi="Times New Roman" w:cs="Times New Roman"/>
          <w:b/>
          <w:snapToGrid w:val="0"/>
        </w:rPr>
      </w:pPr>
      <w:r w:rsidRPr="006E0F34">
        <w:rPr>
          <w:rFonts w:ascii="Times New Roman" w:hAnsi="Times New Roman" w:cs="Times New Roman"/>
          <w:b/>
        </w:rPr>
        <w:t xml:space="preserve">Wykonawca może złożyć tylko jedną ofertę na wszystkie lub na wybraną część lub części zamówienia. </w:t>
      </w:r>
      <w:r w:rsidRPr="006E0F34">
        <w:rPr>
          <w:rFonts w:ascii="Times New Roman" w:hAnsi="Times New Roman" w:cs="Times New Roman"/>
          <w:snapToGrid w:val="0"/>
          <w:color w:val="FF0000"/>
        </w:rPr>
        <w:t xml:space="preserve"> </w:t>
      </w:r>
    </w:p>
    <w:p w:rsidR="006E0F34" w:rsidRPr="006E0F34" w:rsidRDefault="006E0F34" w:rsidP="00BF1CBD">
      <w:pPr>
        <w:widowControl w:val="0"/>
        <w:numPr>
          <w:ilvl w:val="0"/>
          <w:numId w:val="3"/>
        </w:numPr>
        <w:tabs>
          <w:tab w:val="clear" w:pos="720"/>
          <w:tab w:val="num" w:pos="426"/>
          <w:tab w:val="left" w:pos="709"/>
        </w:tabs>
        <w:spacing w:after="0" w:line="240" w:lineRule="auto"/>
        <w:ind w:left="567" w:hanging="567"/>
        <w:jc w:val="both"/>
        <w:rPr>
          <w:rFonts w:ascii="Times New Roman" w:hAnsi="Times New Roman" w:cs="Times New Roman"/>
          <w:b/>
          <w:snapToGrid w:val="0"/>
        </w:rPr>
      </w:pPr>
      <w:r w:rsidRPr="006E0F34">
        <w:rPr>
          <w:rFonts w:ascii="Times New Roman" w:hAnsi="Times New Roman" w:cs="Times New Roman"/>
          <w:b/>
          <w:snapToGrid w:val="0"/>
        </w:rPr>
        <w:t xml:space="preserve">Ofertę należy złożyć w 1 egzemplarzu, w formie pisemnej pod rygorem nieważności </w:t>
      </w:r>
    </w:p>
    <w:p w:rsidR="006E0F34" w:rsidRPr="006E0F34" w:rsidRDefault="006E0F34" w:rsidP="00BF1CBD">
      <w:pPr>
        <w:widowControl w:val="0"/>
        <w:tabs>
          <w:tab w:val="left" w:pos="709"/>
        </w:tabs>
        <w:spacing w:after="0" w:line="240" w:lineRule="auto"/>
        <w:ind w:left="426"/>
        <w:jc w:val="both"/>
        <w:rPr>
          <w:rFonts w:ascii="Times New Roman" w:hAnsi="Times New Roman" w:cs="Times New Roman"/>
          <w:b/>
          <w:snapToGrid w:val="0"/>
        </w:rPr>
      </w:pPr>
      <w:r w:rsidRPr="006E0F34">
        <w:rPr>
          <w:rFonts w:ascii="Times New Roman" w:hAnsi="Times New Roman" w:cs="Times New Roman"/>
          <w:b/>
          <w:snapToGrid w:val="0"/>
          <w:u w:val="single"/>
        </w:rPr>
        <w:t>na wybran</w:t>
      </w:r>
      <w:r>
        <w:rPr>
          <w:rFonts w:ascii="Times New Roman" w:hAnsi="Times New Roman" w:cs="Times New Roman"/>
          <w:b/>
          <w:snapToGrid w:val="0"/>
          <w:u w:val="single"/>
        </w:rPr>
        <w:t>e</w:t>
      </w:r>
      <w:r w:rsidRPr="006E0F34">
        <w:rPr>
          <w:rFonts w:ascii="Times New Roman" w:hAnsi="Times New Roman" w:cs="Times New Roman"/>
          <w:b/>
          <w:snapToGrid w:val="0"/>
          <w:u w:val="single"/>
        </w:rPr>
        <w:t xml:space="preserve"> </w:t>
      </w:r>
      <w:r>
        <w:rPr>
          <w:rFonts w:ascii="Times New Roman" w:hAnsi="Times New Roman" w:cs="Times New Roman"/>
          <w:b/>
          <w:snapToGrid w:val="0"/>
          <w:u w:val="single"/>
        </w:rPr>
        <w:t>zadanie</w:t>
      </w:r>
      <w:r w:rsidRPr="006E0F34">
        <w:rPr>
          <w:rFonts w:ascii="Times New Roman" w:hAnsi="Times New Roman" w:cs="Times New Roman"/>
          <w:b/>
          <w:snapToGrid w:val="0"/>
          <w:u w:val="single"/>
        </w:rPr>
        <w:t xml:space="preserve"> w oddzielnej kopercie (na każd</w:t>
      </w:r>
      <w:r>
        <w:rPr>
          <w:rFonts w:ascii="Times New Roman" w:hAnsi="Times New Roman" w:cs="Times New Roman"/>
          <w:b/>
          <w:snapToGrid w:val="0"/>
          <w:u w:val="single"/>
        </w:rPr>
        <w:t>e</w:t>
      </w:r>
      <w:r w:rsidRPr="006E0F34">
        <w:rPr>
          <w:rFonts w:ascii="Times New Roman" w:hAnsi="Times New Roman" w:cs="Times New Roman"/>
          <w:b/>
          <w:snapToGrid w:val="0"/>
          <w:u w:val="single"/>
        </w:rPr>
        <w:t xml:space="preserve"> </w:t>
      </w:r>
      <w:r>
        <w:rPr>
          <w:rFonts w:ascii="Times New Roman" w:hAnsi="Times New Roman" w:cs="Times New Roman"/>
          <w:b/>
          <w:snapToGrid w:val="0"/>
          <w:u w:val="single"/>
        </w:rPr>
        <w:t>zadanie</w:t>
      </w:r>
      <w:r w:rsidRPr="006E0F34">
        <w:rPr>
          <w:rFonts w:ascii="Times New Roman" w:hAnsi="Times New Roman" w:cs="Times New Roman"/>
          <w:b/>
          <w:snapToGrid w:val="0"/>
          <w:u w:val="single"/>
        </w:rPr>
        <w:t xml:space="preserve"> osobna oferta). </w:t>
      </w:r>
    </w:p>
    <w:p w:rsidR="006E0F34" w:rsidRPr="006E0F34" w:rsidRDefault="00BF1CBD" w:rsidP="00BF1CBD">
      <w:pPr>
        <w:widowControl w:val="0"/>
        <w:tabs>
          <w:tab w:val="left" w:pos="709"/>
        </w:tabs>
        <w:spacing w:after="0" w:line="240" w:lineRule="auto"/>
        <w:ind w:left="426"/>
        <w:jc w:val="both"/>
        <w:rPr>
          <w:rFonts w:ascii="Times New Roman" w:hAnsi="Times New Roman" w:cs="Times New Roman"/>
          <w:b/>
          <w:snapToGrid w:val="0"/>
        </w:rPr>
      </w:pPr>
      <w:r>
        <w:rPr>
          <w:rFonts w:ascii="Times New Roman" w:hAnsi="Times New Roman" w:cs="Times New Roman"/>
          <w:b/>
          <w:snapToGrid w:val="0"/>
        </w:rPr>
        <w:t>F</w:t>
      </w:r>
      <w:r w:rsidR="006E0F34" w:rsidRPr="006E0F34">
        <w:rPr>
          <w:rFonts w:ascii="Times New Roman" w:hAnsi="Times New Roman" w:cs="Times New Roman"/>
          <w:b/>
          <w:snapToGrid w:val="0"/>
        </w:rPr>
        <w:t>ormularz oferty na wybran</w:t>
      </w:r>
      <w:r>
        <w:rPr>
          <w:rFonts w:ascii="Times New Roman" w:hAnsi="Times New Roman" w:cs="Times New Roman"/>
          <w:b/>
          <w:snapToGrid w:val="0"/>
        </w:rPr>
        <w:t>e</w:t>
      </w:r>
      <w:r w:rsidR="006E0F34" w:rsidRPr="006E0F34">
        <w:rPr>
          <w:rFonts w:ascii="Times New Roman" w:hAnsi="Times New Roman" w:cs="Times New Roman"/>
          <w:b/>
          <w:snapToGrid w:val="0"/>
        </w:rPr>
        <w:t xml:space="preserve"> </w:t>
      </w:r>
      <w:r>
        <w:rPr>
          <w:rFonts w:ascii="Times New Roman" w:hAnsi="Times New Roman" w:cs="Times New Roman"/>
          <w:b/>
          <w:snapToGrid w:val="0"/>
        </w:rPr>
        <w:t>zadanie</w:t>
      </w:r>
      <w:r w:rsidR="006E0F34" w:rsidRPr="006E0F34">
        <w:rPr>
          <w:rFonts w:ascii="Times New Roman" w:hAnsi="Times New Roman" w:cs="Times New Roman"/>
          <w:b/>
          <w:snapToGrid w:val="0"/>
        </w:rPr>
        <w:t xml:space="preserve"> oraz </w:t>
      </w:r>
      <w:r>
        <w:rPr>
          <w:rFonts w:ascii="Times New Roman" w:hAnsi="Times New Roman" w:cs="Times New Roman"/>
          <w:b/>
          <w:snapToGrid w:val="0"/>
        </w:rPr>
        <w:t>oświadczenia</w:t>
      </w:r>
      <w:r w:rsidR="006E0F34" w:rsidRPr="006E0F34">
        <w:rPr>
          <w:rFonts w:ascii="Times New Roman" w:hAnsi="Times New Roman" w:cs="Times New Roman"/>
          <w:b/>
          <w:snapToGrid w:val="0"/>
        </w:rPr>
        <w:t xml:space="preserve"> wymienione w punkcie </w:t>
      </w:r>
      <w:r>
        <w:rPr>
          <w:rFonts w:ascii="Times New Roman" w:hAnsi="Times New Roman" w:cs="Times New Roman"/>
          <w:b/>
          <w:snapToGrid w:val="0"/>
        </w:rPr>
        <w:t xml:space="preserve">7 </w:t>
      </w:r>
      <w:proofErr w:type="spellStart"/>
      <w:r>
        <w:rPr>
          <w:rFonts w:ascii="Times New Roman" w:hAnsi="Times New Roman" w:cs="Times New Roman"/>
          <w:b/>
          <w:snapToGrid w:val="0"/>
        </w:rPr>
        <w:t>ppkt</w:t>
      </w:r>
      <w:proofErr w:type="spellEnd"/>
      <w:r>
        <w:rPr>
          <w:rFonts w:ascii="Times New Roman" w:hAnsi="Times New Roman" w:cs="Times New Roman"/>
          <w:b/>
          <w:snapToGrid w:val="0"/>
        </w:rPr>
        <w:t xml:space="preserve"> 1) lit. a), b),</w:t>
      </w:r>
      <w:r w:rsidR="006E0F34" w:rsidRPr="006E0F34">
        <w:rPr>
          <w:rFonts w:ascii="Times New Roman" w:hAnsi="Times New Roman" w:cs="Times New Roman"/>
          <w:b/>
          <w:snapToGrid w:val="0"/>
        </w:rPr>
        <w:t xml:space="preserve"> c), </w:t>
      </w:r>
      <w:r>
        <w:rPr>
          <w:rFonts w:ascii="Times New Roman" w:hAnsi="Times New Roman" w:cs="Times New Roman"/>
          <w:b/>
          <w:snapToGrid w:val="0"/>
        </w:rPr>
        <w:t>d)</w:t>
      </w:r>
      <w:r w:rsidR="00D54C31">
        <w:rPr>
          <w:rFonts w:ascii="Times New Roman" w:hAnsi="Times New Roman" w:cs="Times New Roman"/>
          <w:b/>
          <w:snapToGrid w:val="0"/>
        </w:rPr>
        <w:t xml:space="preserve"> </w:t>
      </w:r>
      <w:r w:rsidR="006E0F34" w:rsidRPr="006E0F34">
        <w:rPr>
          <w:rFonts w:ascii="Times New Roman" w:hAnsi="Times New Roman" w:cs="Times New Roman"/>
          <w:b/>
          <w:snapToGrid w:val="0"/>
        </w:rPr>
        <w:t>wykonawca musi dołączyć d</w:t>
      </w:r>
      <w:r w:rsidR="006C5137">
        <w:rPr>
          <w:rFonts w:ascii="Times New Roman" w:hAnsi="Times New Roman" w:cs="Times New Roman"/>
          <w:b/>
          <w:snapToGrid w:val="0"/>
        </w:rPr>
        <w:t xml:space="preserve">o każdej składanej przez siebie </w:t>
      </w:r>
      <w:r w:rsidR="006E0F34" w:rsidRPr="006E0F34">
        <w:rPr>
          <w:rFonts w:ascii="Times New Roman" w:hAnsi="Times New Roman" w:cs="Times New Roman"/>
          <w:b/>
          <w:snapToGrid w:val="0"/>
        </w:rPr>
        <w:t>na inn</w:t>
      </w:r>
      <w:r>
        <w:rPr>
          <w:rFonts w:ascii="Times New Roman" w:hAnsi="Times New Roman" w:cs="Times New Roman"/>
          <w:b/>
          <w:snapToGrid w:val="0"/>
        </w:rPr>
        <w:t>e</w:t>
      </w:r>
      <w:r w:rsidR="006E0F34" w:rsidRPr="006E0F34">
        <w:rPr>
          <w:rFonts w:ascii="Times New Roman" w:hAnsi="Times New Roman" w:cs="Times New Roman"/>
          <w:b/>
          <w:snapToGrid w:val="0"/>
        </w:rPr>
        <w:t xml:space="preserve"> </w:t>
      </w:r>
      <w:r>
        <w:rPr>
          <w:rFonts w:ascii="Times New Roman" w:hAnsi="Times New Roman" w:cs="Times New Roman"/>
          <w:b/>
          <w:snapToGrid w:val="0"/>
        </w:rPr>
        <w:t>zadanie</w:t>
      </w:r>
      <w:r w:rsidR="006E0F34" w:rsidRPr="006E0F34">
        <w:rPr>
          <w:rFonts w:ascii="Times New Roman" w:hAnsi="Times New Roman" w:cs="Times New Roman"/>
          <w:b/>
          <w:snapToGrid w:val="0"/>
        </w:rPr>
        <w:t xml:space="preserve"> oferty.</w:t>
      </w:r>
    </w:p>
    <w:p w:rsidR="00712DD4" w:rsidRPr="00F15BC3" w:rsidRDefault="00712DD4" w:rsidP="00712DD4">
      <w:pPr>
        <w:widowControl w:val="0"/>
        <w:numPr>
          <w:ilvl w:val="0"/>
          <w:numId w:val="3"/>
        </w:numPr>
        <w:spacing w:after="0" w:line="240" w:lineRule="auto"/>
        <w:ind w:left="426" w:hanging="426"/>
        <w:jc w:val="both"/>
        <w:rPr>
          <w:rFonts w:ascii="Times New Roman" w:eastAsia="Times New Roman" w:hAnsi="Times New Roman" w:cs="Times New Roman"/>
          <w:b/>
          <w:snapToGrid w:val="0"/>
          <w:lang w:eastAsia="pl-PL"/>
        </w:rPr>
      </w:pPr>
      <w:r w:rsidRPr="00F15BC3">
        <w:rPr>
          <w:rFonts w:ascii="Times New Roman" w:eastAsia="Times New Roman" w:hAnsi="Times New Roman" w:cs="Times New Roman"/>
          <w:snapToGrid w:val="0"/>
          <w:lang w:eastAsia="pl-PL"/>
        </w:rPr>
        <w:t xml:space="preserve">Każdy dokument składający się na ofertę musi być czytelny. </w:t>
      </w:r>
    </w:p>
    <w:p w:rsidR="00712DD4" w:rsidRPr="00F15BC3" w:rsidRDefault="00712DD4" w:rsidP="00712DD4">
      <w:pPr>
        <w:widowControl w:val="0"/>
        <w:numPr>
          <w:ilvl w:val="0"/>
          <w:numId w:val="3"/>
        </w:numPr>
        <w:spacing w:after="0" w:line="240" w:lineRule="auto"/>
        <w:ind w:left="426" w:hanging="426"/>
        <w:jc w:val="both"/>
        <w:rPr>
          <w:rFonts w:ascii="Times New Roman" w:eastAsia="Times New Roman" w:hAnsi="Times New Roman" w:cs="Times New Roman"/>
          <w:b/>
          <w:snapToGrid w:val="0"/>
          <w:lang w:eastAsia="pl-PL"/>
        </w:rPr>
      </w:pPr>
      <w:r w:rsidRPr="00F15BC3">
        <w:rPr>
          <w:rFonts w:ascii="Times New Roman" w:eastAsia="Times New Roman" w:hAnsi="Times New Roman" w:cs="Times New Roman"/>
          <w:snapToGrid w:val="0"/>
          <w:lang w:eastAsia="pl-PL"/>
        </w:rPr>
        <w:t xml:space="preserve">Oferta wraz załącznikami musi być podpisana przez Wykonawcę lub osobę upoważnioną do </w:t>
      </w:r>
      <w:r w:rsidRPr="00F15BC3">
        <w:rPr>
          <w:rFonts w:ascii="Times New Roman" w:eastAsia="Times New Roman" w:hAnsi="Times New Roman" w:cs="Times New Roman"/>
          <w:snapToGrid w:val="0"/>
          <w:lang w:eastAsia="pl-PL"/>
        </w:rPr>
        <w:lastRenderedPageBreak/>
        <w:t xml:space="preserve">reprezentowania Wykonawcy. </w:t>
      </w:r>
      <w:r w:rsidRPr="00F15BC3">
        <w:rPr>
          <w:rFonts w:ascii="Times New Roman" w:eastAsia="Times New Roman" w:hAnsi="Times New Roman" w:cs="Times New Roman"/>
          <w:b/>
          <w:snapToGrid w:val="0"/>
          <w:lang w:eastAsia="pl-PL"/>
        </w:rPr>
        <w:t xml:space="preserve">Zamawiający zaleca, aby ofertę podpisano zgodnie z zasadami reprezentacji wskazanymi we właściwym rejestrze. </w:t>
      </w:r>
    </w:p>
    <w:p w:rsidR="00712DD4" w:rsidRPr="00F15BC3" w:rsidRDefault="00712DD4" w:rsidP="00712DD4">
      <w:pPr>
        <w:widowControl w:val="0"/>
        <w:spacing w:after="0" w:line="240" w:lineRule="auto"/>
        <w:ind w:left="426"/>
        <w:jc w:val="both"/>
        <w:rPr>
          <w:rFonts w:ascii="Times New Roman" w:eastAsia="Times New Roman" w:hAnsi="Times New Roman" w:cs="Times New Roman"/>
          <w:snapToGrid w:val="0"/>
          <w:lang w:eastAsia="pl-PL"/>
        </w:rPr>
      </w:pPr>
      <w:r w:rsidRPr="00F15BC3">
        <w:rPr>
          <w:rFonts w:ascii="Times New Roman" w:eastAsia="Times New Roman" w:hAnsi="Times New Roman" w:cs="Times New Roman"/>
          <w:snapToGrid w:val="0"/>
          <w:lang w:eastAsia="pl-PL"/>
        </w:rPr>
        <w:t xml:space="preserve">Jeżeli osoba/osoby podpisująca ofertę działa na podstawie pełnomocnictwa, to </w:t>
      </w:r>
      <w:r w:rsidRPr="00F15BC3">
        <w:rPr>
          <w:rFonts w:ascii="Times New Roman" w:eastAsia="Times New Roman" w:hAnsi="Times New Roman" w:cs="Times New Roman"/>
          <w:b/>
          <w:snapToGrid w:val="0"/>
          <w:lang w:eastAsia="pl-PL"/>
        </w:rPr>
        <w:t xml:space="preserve">pełnomocnictwo to musi </w:t>
      </w:r>
      <w:r w:rsidR="006C5137">
        <w:rPr>
          <w:rFonts w:ascii="Times New Roman" w:eastAsia="Times New Roman" w:hAnsi="Times New Roman" w:cs="Times New Roman"/>
          <w:b/>
          <w:snapToGrid w:val="0"/>
          <w:lang w:eastAsia="pl-PL"/>
        </w:rPr>
        <w:t xml:space="preserve">           </w:t>
      </w:r>
      <w:r w:rsidRPr="00F15BC3">
        <w:rPr>
          <w:rFonts w:ascii="Times New Roman" w:eastAsia="Times New Roman" w:hAnsi="Times New Roman" w:cs="Times New Roman"/>
          <w:b/>
          <w:snapToGrid w:val="0"/>
          <w:lang w:eastAsia="pl-PL"/>
        </w:rPr>
        <w:t>w swej treści jednoznacznie wskazywać uprawnienie do podpisania oferty.</w:t>
      </w:r>
      <w:r w:rsidRPr="00F15BC3">
        <w:rPr>
          <w:rFonts w:ascii="Times New Roman" w:eastAsia="Times New Roman" w:hAnsi="Times New Roman" w:cs="Times New Roman"/>
          <w:snapToGrid w:val="0"/>
          <w:lang w:eastAsia="pl-PL"/>
        </w:rPr>
        <w:t xml:space="preserve"> Pełnomocnictwo to musi zostać dołączone do oferty i musi być złożone w oryginale lub kopii poświadczonej notarialnie za zgodność z oryginałem. </w:t>
      </w:r>
    </w:p>
    <w:p w:rsidR="00712DD4" w:rsidRPr="00F15BC3" w:rsidRDefault="00712DD4" w:rsidP="00712DD4">
      <w:pPr>
        <w:widowControl w:val="0"/>
        <w:numPr>
          <w:ilvl w:val="0"/>
          <w:numId w:val="3"/>
        </w:numPr>
        <w:spacing w:after="0" w:line="240" w:lineRule="auto"/>
        <w:ind w:left="426" w:hanging="426"/>
        <w:jc w:val="both"/>
        <w:rPr>
          <w:rFonts w:ascii="Times New Roman" w:eastAsia="Times New Roman" w:hAnsi="Times New Roman" w:cs="Times New Roman"/>
          <w:b/>
          <w:snapToGrid w:val="0"/>
          <w:lang w:eastAsia="pl-PL"/>
        </w:rPr>
      </w:pPr>
      <w:r w:rsidRPr="00F15BC3">
        <w:rPr>
          <w:rFonts w:ascii="Times New Roman" w:eastAsia="Times New Roman" w:hAnsi="Times New Roman" w:cs="Times New Roman"/>
          <w:b/>
          <w:snapToGrid w:val="0"/>
          <w:lang w:eastAsia="pl-PL"/>
        </w:rPr>
        <w:t xml:space="preserve">Oferta wraz z załącznikami musi być sporządzona w języku polskim. Każdy dokument składający się na ofertę sporządzony w innym języku niż język polski winien być złożony wraz z tłumaczeniem na język polski. W razie wątpliwości uznaje się, iż wersja polskojęzyczna jest wersją wiążącą. </w:t>
      </w:r>
    </w:p>
    <w:p w:rsidR="00712DD4" w:rsidRPr="00E358A3" w:rsidRDefault="00712DD4" w:rsidP="00712DD4">
      <w:pPr>
        <w:widowControl w:val="0"/>
        <w:numPr>
          <w:ilvl w:val="0"/>
          <w:numId w:val="3"/>
        </w:numPr>
        <w:spacing w:after="0" w:line="240" w:lineRule="auto"/>
        <w:ind w:left="426" w:hanging="426"/>
        <w:jc w:val="both"/>
        <w:rPr>
          <w:rFonts w:ascii="Times New Roman" w:eastAsia="Times New Roman" w:hAnsi="Times New Roman" w:cs="Times New Roman"/>
          <w:b/>
          <w:snapToGrid w:val="0"/>
          <w:lang w:eastAsia="pl-PL"/>
        </w:rPr>
      </w:pPr>
      <w:r w:rsidRPr="00E358A3">
        <w:rPr>
          <w:rFonts w:ascii="Times New Roman" w:eastAsia="Times New Roman" w:hAnsi="Times New Roman" w:cs="Times New Roman"/>
          <w:b/>
          <w:snapToGrid w:val="0"/>
          <w:lang w:eastAsia="pl-PL"/>
        </w:rPr>
        <w:t xml:space="preserve">Dokumenty składające się na ofertę mogą być złożone w oryginale lub kserokopii potwierdzonej za zgodność z oryginałem przez Wykonawcę lub osobę upoważnioną do reprezentowania Wykonawcy. </w:t>
      </w:r>
    </w:p>
    <w:p w:rsidR="00712DD4" w:rsidRPr="00F15BC3" w:rsidRDefault="00712DD4" w:rsidP="00712DD4">
      <w:pPr>
        <w:widowControl w:val="0"/>
        <w:numPr>
          <w:ilvl w:val="0"/>
          <w:numId w:val="3"/>
        </w:numPr>
        <w:spacing w:after="0" w:line="240" w:lineRule="auto"/>
        <w:ind w:left="426" w:hanging="426"/>
        <w:jc w:val="both"/>
        <w:rPr>
          <w:rFonts w:ascii="Times New Roman" w:eastAsia="Times New Roman" w:hAnsi="Times New Roman" w:cs="Times New Roman"/>
          <w:snapToGrid w:val="0"/>
          <w:u w:val="single"/>
          <w:lang w:eastAsia="pl-PL"/>
        </w:rPr>
      </w:pPr>
      <w:r w:rsidRPr="00F15BC3">
        <w:rPr>
          <w:rFonts w:ascii="Times New Roman" w:eastAsia="Times New Roman" w:hAnsi="Times New Roman" w:cs="Times New Roman"/>
          <w:snapToGrid w:val="0"/>
          <w:u w:val="single"/>
          <w:lang w:eastAsia="pl-PL"/>
        </w:rPr>
        <w:t xml:space="preserve">Zaleca się by każda zawierająca jakąkolwiek treść strona oferty była podpisana lub parafowana przez Wykonawcę. Każda poprawka w treści oferty, a w szczególności każde przerobienie, przekreślenie, uzupełnienie, nadpisanie, przesłonięcie korektorem powinny być parafowane przez Wykonawcę lub osobę upoważnioną do reprezentowania Wykonawcy. </w:t>
      </w:r>
    </w:p>
    <w:p w:rsidR="00712DD4" w:rsidRPr="00F15BC3" w:rsidRDefault="00712DD4" w:rsidP="00712DD4">
      <w:pPr>
        <w:widowControl w:val="0"/>
        <w:numPr>
          <w:ilvl w:val="0"/>
          <w:numId w:val="3"/>
        </w:numPr>
        <w:spacing w:after="0" w:line="240" w:lineRule="auto"/>
        <w:ind w:left="426" w:hanging="426"/>
        <w:jc w:val="both"/>
        <w:rPr>
          <w:rFonts w:ascii="Times New Roman" w:eastAsia="Times New Roman" w:hAnsi="Times New Roman" w:cs="Times New Roman"/>
          <w:snapToGrid w:val="0"/>
          <w:lang w:eastAsia="pl-PL"/>
        </w:rPr>
      </w:pPr>
      <w:r w:rsidRPr="00F15BC3">
        <w:rPr>
          <w:rFonts w:ascii="Times New Roman" w:eastAsia="Times New Roman" w:hAnsi="Times New Roman" w:cs="Times New Roman"/>
          <w:snapToGrid w:val="0"/>
          <w:lang w:eastAsia="pl-PL"/>
        </w:rPr>
        <w:t xml:space="preserve">Zaleca się, aby strony oferty były trwale ze sobą połączone i kolejno ponumerowane. </w:t>
      </w:r>
    </w:p>
    <w:p w:rsidR="00712DD4" w:rsidRPr="00E358A3" w:rsidRDefault="00712DD4" w:rsidP="00712DD4">
      <w:pPr>
        <w:widowControl w:val="0"/>
        <w:numPr>
          <w:ilvl w:val="0"/>
          <w:numId w:val="3"/>
        </w:numPr>
        <w:spacing w:after="0" w:line="240" w:lineRule="auto"/>
        <w:ind w:left="426" w:hanging="426"/>
        <w:jc w:val="both"/>
        <w:rPr>
          <w:rFonts w:ascii="Times New Roman" w:eastAsia="Times New Roman" w:hAnsi="Times New Roman" w:cs="Times New Roman"/>
          <w:b/>
          <w:snapToGrid w:val="0"/>
          <w:lang w:eastAsia="pl-PL"/>
        </w:rPr>
      </w:pPr>
      <w:r w:rsidRPr="00F15BC3">
        <w:rPr>
          <w:rFonts w:ascii="Times New Roman" w:eastAsia="Times New Roman" w:hAnsi="Times New Roman" w:cs="Times New Roman"/>
          <w:snapToGrid w:val="0"/>
          <w:lang w:eastAsia="pl-PL"/>
        </w:rPr>
        <w:t xml:space="preserve">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(Dz. U. z 2003 r. nr 153 poz. 1503)” i dołączone do oferty, zaleca się aby były trwale, oddzielnie spięte. Zgodnie z tym przepisem </w:t>
      </w:r>
      <w:r w:rsidRPr="00E358A3">
        <w:rPr>
          <w:rFonts w:ascii="Times New Roman" w:eastAsia="Times New Roman" w:hAnsi="Times New Roman" w:cs="Times New Roman"/>
          <w:b/>
          <w:snapToGrid w:val="0"/>
          <w:lang w:eastAsia="pl-PL"/>
        </w:rPr>
        <w:t xml:space="preserve">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t>
      </w:r>
    </w:p>
    <w:p w:rsidR="00712DD4" w:rsidRPr="00F15BC3" w:rsidRDefault="00712DD4" w:rsidP="00712DD4">
      <w:pPr>
        <w:widowControl w:val="0"/>
        <w:numPr>
          <w:ilvl w:val="0"/>
          <w:numId w:val="3"/>
        </w:numPr>
        <w:spacing w:after="0" w:line="240" w:lineRule="auto"/>
        <w:ind w:left="426" w:hanging="426"/>
        <w:jc w:val="both"/>
        <w:rPr>
          <w:rFonts w:ascii="Times New Roman" w:eastAsia="Times New Roman" w:hAnsi="Times New Roman" w:cs="Times New Roman"/>
          <w:snapToGrid w:val="0"/>
          <w:lang w:eastAsia="pl-PL"/>
        </w:rPr>
      </w:pPr>
      <w:r w:rsidRPr="00F15BC3">
        <w:rPr>
          <w:rFonts w:ascii="Times New Roman" w:eastAsia="Times New Roman" w:hAnsi="Times New Roman" w:cs="Times New Roman"/>
          <w:snapToGrid w:val="0"/>
          <w:lang w:eastAsia="pl-PL"/>
        </w:rPr>
        <w:t xml:space="preserve">Złożenie więcej niż jednej oferty lub złożenie oferty zawierającej propozycje alternatywne spowoduje odrzucenie wszystkich ofert złożonych przez Wykonawcę. </w:t>
      </w:r>
    </w:p>
    <w:p w:rsidR="00712DD4" w:rsidRPr="00F15BC3" w:rsidRDefault="00712DD4" w:rsidP="00712DD4">
      <w:pPr>
        <w:widowControl w:val="0"/>
        <w:numPr>
          <w:ilvl w:val="0"/>
          <w:numId w:val="3"/>
        </w:numPr>
        <w:spacing w:after="0" w:line="240" w:lineRule="auto"/>
        <w:ind w:left="426" w:hanging="426"/>
        <w:jc w:val="both"/>
        <w:rPr>
          <w:rFonts w:ascii="Times New Roman" w:eastAsia="Times New Roman" w:hAnsi="Times New Roman" w:cs="Times New Roman"/>
          <w:snapToGrid w:val="0"/>
          <w:lang w:eastAsia="pl-PL"/>
        </w:rPr>
      </w:pPr>
      <w:r w:rsidRPr="00F15BC3">
        <w:rPr>
          <w:rFonts w:ascii="Times New Roman" w:eastAsia="Times New Roman" w:hAnsi="Times New Roman" w:cs="Times New Roman"/>
          <w:snapToGrid w:val="0"/>
          <w:lang w:eastAsia="pl-PL"/>
        </w:rPr>
        <w:t xml:space="preserve">Wykonawca ponosi wszelkie koszty związane z przygotowaniem i złożeniem oferty. </w:t>
      </w:r>
    </w:p>
    <w:p w:rsidR="00712DD4" w:rsidRPr="00F15BC3" w:rsidRDefault="00712DD4" w:rsidP="00712DD4">
      <w:pPr>
        <w:widowControl w:val="0"/>
        <w:numPr>
          <w:ilvl w:val="0"/>
          <w:numId w:val="3"/>
        </w:numPr>
        <w:spacing w:after="0" w:line="240" w:lineRule="auto"/>
        <w:ind w:left="426" w:hanging="426"/>
        <w:jc w:val="both"/>
        <w:rPr>
          <w:rFonts w:ascii="Times New Roman" w:eastAsia="Times New Roman" w:hAnsi="Times New Roman" w:cs="Times New Roman"/>
          <w:snapToGrid w:val="0"/>
          <w:lang w:eastAsia="pl-PL"/>
        </w:rPr>
      </w:pPr>
      <w:r w:rsidRPr="00F15BC3">
        <w:rPr>
          <w:rFonts w:ascii="Times New Roman" w:eastAsia="Times New Roman" w:hAnsi="Times New Roman" w:cs="Times New Roman"/>
          <w:snapToGrid w:val="0"/>
          <w:lang w:eastAsia="pl-PL"/>
        </w:rPr>
        <w:t>Formularz oferty, inne oświadczenia oraz wykazy, o których mowa w specyfikacji, muszą być podpisane przez Wykonawcę lub osobę upoważnioną do reprezentowania Wykonawcy.</w:t>
      </w:r>
    </w:p>
    <w:p w:rsidR="00712DD4" w:rsidRPr="00F15BC3" w:rsidRDefault="00712DD4" w:rsidP="00712DD4">
      <w:pPr>
        <w:widowControl w:val="0"/>
        <w:numPr>
          <w:ilvl w:val="0"/>
          <w:numId w:val="3"/>
        </w:numPr>
        <w:spacing w:after="0" w:line="240" w:lineRule="auto"/>
        <w:ind w:left="426" w:hanging="426"/>
        <w:jc w:val="both"/>
        <w:rPr>
          <w:rFonts w:ascii="Times New Roman" w:eastAsia="Times New Roman" w:hAnsi="Times New Roman" w:cs="Times New Roman"/>
          <w:snapToGrid w:val="0"/>
          <w:lang w:eastAsia="pl-PL"/>
        </w:rPr>
      </w:pPr>
      <w:r w:rsidRPr="00F15BC3">
        <w:rPr>
          <w:rFonts w:ascii="Times New Roman" w:eastAsia="Times New Roman" w:hAnsi="Times New Roman" w:cs="Times New Roman"/>
          <w:snapToGrid w:val="0"/>
          <w:lang w:eastAsia="pl-PL"/>
        </w:rPr>
        <w:t>Wykonawca wskaże w ofercie tę część zamówienia, która zostanie powierzona podwykonawcom zgodnie z zapisami określonymi w pkt 2</w:t>
      </w:r>
      <w:r w:rsidR="006C5137">
        <w:rPr>
          <w:rFonts w:ascii="Times New Roman" w:eastAsia="Times New Roman" w:hAnsi="Times New Roman" w:cs="Times New Roman"/>
          <w:snapToGrid w:val="0"/>
          <w:lang w:eastAsia="pl-PL"/>
        </w:rPr>
        <w:t>1</w:t>
      </w:r>
      <w:r w:rsidRPr="00F15BC3">
        <w:rPr>
          <w:rFonts w:ascii="Times New Roman" w:eastAsia="Times New Roman" w:hAnsi="Times New Roman" w:cs="Times New Roman"/>
          <w:snapToGrid w:val="0"/>
          <w:lang w:eastAsia="pl-PL"/>
        </w:rPr>
        <w:t xml:space="preserve"> SIWZ.</w:t>
      </w:r>
    </w:p>
    <w:p w:rsidR="00712DD4" w:rsidRPr="00F15BC3" w:rsidRDefault="00712DD4" w:rsidP="00712DD4">
      <w:pPr>
        <w:widowControl w:val="0"/>
        <w:spacing w:after="0" w:line="240" w:lineRule="auto"/>
        <w:ind w:left="426"/>
        <w:jc w:val="both"/>
        <w:rPr>
          <w:rFonts w:ascii="Times New Roman" w:eastAsia="Times New Roman" w:hAnsi="Times New Roman" w:cs="Times New Roman"/>
          <w:snapToGrid w:val="0"/>
          <w:lang w:eastAsia="pl-PL"/>
        </w:rPr>
      </w:pPr>
    </w:p>
    <w:p w:rsidR="00712DD4" w:rsidRPr="00F15BC3" w:rsidRDefault="00712DD4" w:rsidP="00CA6696">
      <w:pPr>
        <w:widowControl w:val="0"/>
        <w:numPr>
          <w:ilvl w:val="0"/>
          <w:numId w:val="7"/>
        </w:numPr>
        <w:tabs>
          <w:tab w:val="left" w:pos="426"/>
        </w:tabs>
        <w:spacing w:after="0" w:line="240" w:lineRule="auto"/>
        <w:ind w:left="500" w:hanging="500"/>
        <w:jc w:val="both"/>
        <w:rPr>
          <w:rFonts w:ascii="Times New Roman" w:eastAsia="Times New Roman" w:hAnsi="Times New Roman" w:cs="Times New Roman"/>
          <w:b/>
          <w:sz w:val="24"/>
          <w:szCs w:val="24"/>
          <w:u w:val="single"/>
          <w:lang w:val="x-none" w:eastAsia="x-none"/>
        </w:rPr>
      </w:pPr>
      <w:r w:rsidRPr="00F15BC3">
        <w:rPr>
          <w:rFonts w:ascii="Times New Roman" w:eastAsia="Times New Roman" w:hAnsi="Times New Roman" w:cs="Times New Roman"/>
          <w:b/>
          <w:sz w:val="24"/>
          <w:szCs w:val="24"/>
          <w:u w:val="single"/>
          <w:lang w:val="x-none" w:eastAsia="x-none"/>
        </w:rPr>
        <w:t>Miejsce oraz termin składania i otwarcia ofert:</w:t>
      </w:r>
    </w:p>
    <w:p w:rsidR="00712DD4" w:rsidRPr="00F15BC3" w:rsidRDefault="00712DD4" w:rsidP="00A1223D">
      <w:pPr>
        <w:widowControl w:val="0"/>
        <w:numPr>
          <w:ilvl w:val="1"/>
          <w:numId w:val="17"/>
        </w:numPr>
        <w:spacing w:after="0" w:line="240" w:lineRule="auto"/>
        <w:ind w:left="426" w:hanging="426"/>
        <w:jc w:val="both"/>
        <w:rPr>
          <w:rFonts w:ascii="Times New Roman" w:eastAsia="Times New Roman" w:hAnsi="Times New Roman" w:cs="Times New Roman"/>
          <w:snapToGrid w:val="0"/>
          <w:color w:val="000000"/>
          <w:lang w:eastAsia="pl-PL"/>
        </w:rPr>
      </w:pPr>
      <w:r w:rsidRPr="00F15BC3">
        <w:rPr>
          <w:rFonts w:ascii="Times New Roman" w:eastAsia="Times New Roman" w:hAnsi="Times New Roman" w:cs="Times New Roman"/>
          <w:snapToGrid w:val="0"/>
          <w:lang w:eastAsia="pl-PL"/>
        </w:rPr>
        <w:t xml:space="preserve">Oferty winny być złożone w siedzibie Zamawiającego w Brzegu przy ul. Jana Pawła II 5 </w:t>
      </w:r>
      <w:r w:rsidR="00F15BC3">
        <w:rPr>
          <w:rFonts w:ascii="Times New Roman" w:eastAsia="Times New Roman" w:hAnsi="Times New Roman" w:cs="Times New Roman"/>
          <w:snapToGrid w:val="0"/>
          <w:lang w:eastAsia="pl-PL"/>
        </w:rPr>
        <w:t xml:space="preserve">                              </w:t>
      </w:r>
      <w:r w:rsidRPr="00F15BC3">
        <w:rPr>
          <w:rFonts w:ascii="Times New Roman" w:eastAsia="Times New Roman" w:hAnsi="Times New Roman" w:cs="Times New Roman"/>
          <w:snapToGrid w:val="0"/>
          <w:lang w:eastAsia="pl-PL"/>
        </w:rPr>
        <w:t xml:space="preserve">w sekretariacie, w nieprzekraczalnym terminie </w:t>
      </w:r>
      <w:r w:rsidRPr="00F15BC3">
        <w:rPr>
          <w:rFonts w:ascii="Times New Roman" w:eastAsia="Times New Roman" w:hAnsi="Times New Roman" w:cs="Times New Roman"/>
          <w:b/>
          <w:snapToGrid w:val="0"/>
          <w:color w:val="000000"/>
          <w:lang w:eastAsia="pl-PL"/>
        </w:rPr>
        <w:t xml:space="preserve">do </w:t>
      </w:r>
      <w:r w:rsidRPr="00F15BC3">
        <w:rPr>
          <w:rFonts w:ascii="Times New Roman" w:eastAsia="Times New Roman" w:hAnsi="Times New Roman" w:cs="Times New Roman"/>
          <w:b/>
          <w:snapToGrid w:val="0"/>
          <w:lang w:eastAsia="pl-PL"/>
        </w:rPr>
        <w:t xml:space="preserve">dnia </w:t>
      </w:r>
      <w:r w:rsidR="00AD4D2F">
        <w:rPr>
          <w:rFonts w:ascii="Times New Roman" w:eastAsia="Times New Roman" w:hAnsi="Times New Roman" w:cs="Times New Roman"/>
          <w:b/>
          <w:snapToGrid w:val="0"/>
          <w:lang w:eastAsia="pl-PL"/>
        </w:rPr>
        <w:t>2</w:t>
      </w:r>
      <w:r w:rsidR="00D54C31">
        <w:rPr>
          <w:rFonts w:ascii="Times New Roman" w:eastAsia="Times New Roman" w:hAnsi="Times New Roman" w:cs="Times New Roman"/>
          <w:b/>
          <w:snapToGrid w:val="0"/>
          <w:lang w:eastAsia="pl-PL"/>
        </w:rPr>
        <w:t>9</w:t>
      </w:r>
      <w:r w:rsidR="00F15BC3">
        <w:rPr>
          <w:rFonts w:ascii="Times New Roman" w:eastAsia="Times New Roman" w:hAnsi="Times New Roman" w:cs="Times New Roman"/>
          <w:b/>
          <w:snapToGrid w:val="0"/>
          <w:lang w:eastAsia="pl-PL"/>
        </w:rPr>
        <w:t xml:space="preserve"> września</w:t>
      </w:r>
      <w:r w:rsidRPr="00F15BC3">
        <w:rPr>
          <w:rFonts w:ascii="Times New Roman" w:eastAsia="Times New Roman" w:hAnsi="Times New Roman" w:cs="Times New Roman"/>
          <w:b/>
          <w:snapToGrid w:val="0"/>
          <w:lang w:eastAsia="pl-PL"/>
        </w:rPr>
        <w:t xml:space="preserve"> 2016 roku, do godziny </w:t>
      </w:r>
      <w:r w:rsidR="00D54C31">
        <w:rPr>
          <w:rFonts w:ascii="Times New Roman" w:eastAsia="Times New Roman" w:hAnsi="Times New Roman" w:cs="Times New Roman"/>
          <w:b/>
          <w:snapToGrid w:val="0"/>
          <w:lang w:eastAsia="pl-PL"/>
        </w:rPr>
        <w:t>15</w:t>
      </w:r>
      <w:r w:rsidRPr="00F15BC3">
        <w:rPr>
          <w:rFonts w:ascii="Times New Roman" w:eastAsia="Times New Roman" w:hAnsi="Times New Roman" w:cs="Times New Roman"/>
          <w:b/>
          <w:snapToGrid w:val="0"/>
          <w:lang w:eastAsia="pl-PL"/>
        </w:rPr>
        <w:t>:</w:t>
      </w:r>
      <w:r w:rsidR="00D54C31">
        <w:rPr>
          <w:rFonts w:ascii="Times New Roman" w:eastAsia="Times New Roman" w:hAnsi="Times New Roman" w:cs="Times New Roman"/>
          <w:b/>
          <w:snapToGrid w:val="0"/>
          <w:lang w:eastAsia="pl-PL"/>
        </w:rPr>
        <w:t>30</w:t>
      </w:r>
      <w:r w:rsidRPr="00F15BC3">
        <w:rPr>
          <w:rFonts w:ascii="Times New Roman" w:eastAsia="Times New Roman" w:hAnsi="Times New Roman" w:cs="Times New Roman"/>
          <w:b/>
          <w:snapToGrid w:val="0"/>
          <w:lang w:eastAsia="pl-PL"/>
        </w:rPr>
        <w:t>.</w:t>
      </w:r>
      <w:r w:rsidRPr="00F15BC3">
        <w:rPr>
          <w:rFonts w:ascii="Times New Roman" w:eastAsia="Times New Roman" w:hAnsi="Times New Roman" w:cs="Times New Roman"/>
          <w:snapToGrid w:val="0"/>
          <w:color w:val="000000"/>
          <w:lang w:eastAsia="pl-PL"/>
        </w:rPr>
        <w:t xml:space="preserve"> </w:t>
      </w:r>
    </w:p>
    <w:p w:rsidR="00712DD4" w:rsidRPr="00F15BC3" w:rsidRDefault="00712DD4" w:rsidP="00A1223D">
      <w:pPr>
        <w:widowControl w:val="0"/>
        <w:numPr>
          <w:ilvl w:val="1"/>
          <w:numId w:val="17"/>
        </w:numPr>
        <w:spacing w:after="0" w:line="240" w:lineRule="auto"/>
        <w:ind w:left="426" w:hanging="426"/>
        <w:jc w:val="both"/>
        <w:rPr>
          <w:rFonts w:ascii="Times New Roman" w:eastAsia="Times New Roman" w:hAnsi="Times New Roman" w:cs="Times New Roman"/>
          <w:snapToGrid w:val="0"/>
          <w:color w:val="000000"/>
          <w:u w:val="single"/>
          <w:lang w:eastAsia="pl-PL"/>
        </w:rPr>
      </w:pPr>
      <w:r w:rsidRPr="00F15BC3">
        <w:rPr>
          <w:rFonts w:ascii="Times New Roman" w:eastAsia="Times New Roman" w:hAnsi="Times New Roman" w:cs="Times New Roman"/>
          <w:snapToGrid w:val="0"/>
          <w:lang w:eastAsia="pl-PL"/>
        </w:rPr>
        <w:t xml:space="preserve">Ofertę należy umieścić w zamkniętej kopercie, uniemożliwiającej odczytanie zawartości bez uszkodzenia tego opakowania. Na kopercie należy umieścić </w:t>
      </w:r>
      <w:r w:rsidRPr="00F15BC3">
        <w:rPr>
          <w:rFonts w:ascii="Times New Roman" w:eastAsia="Times New Roman" w:hAnsi="Times New Roman" w:cs="Times New Roman"/>
          <w:b/>
          <w:snapToGrid w:val="0"/>
          <w:u w:val="single"/>
          <w:lang w:eastAsia="pl-PL"/>
        </w:rPr>
        <w:t xml:space="preserve">nazwę i adres Zamawiającego, nazwę i adres Wykonawcy oraz napis: </w:t>
      </w:r>
    </w:p>
    <w:p w:rsidR="00712DD4" w:rsidRPr="00F15BC3" w:rsidRDefault="00712DD4" w:rsidP="00712DD4">
      <w:pPr>
        <w:widowControl w:val="0"/>
        <w:spacing w:after="0" w:line="240" w:lineRule="auto"/>
        <w:ind w:left="426"/>
        <w:jc w:val="both"/>
        <w:rPr>
          <w:rFonts w:ascii="Times New Roman" w:eastAsia="Times New Roman" w:hAnsi="Times New Roman" w:cs="Times New Roman"/>
          <w:snapToGrid w:val="0"/>
          <w:color w:val="000000"/>
          <w:lang w:eastAsia="pl-PL"/>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5"/>
      </w:tblGrid>
      <w:tr w:rsidR="00712DD4" w:rsidRPr="00712DD4" w:rsidTr="00F15BC3">
        <w:trPr>
          <w:trHeight w:val="1146"/>
        </w:trPr>
        <w:tc>
          <w:tcPr>
            <w:tcW w:w="7065" w:type="dxa"/>
            <w:shd w:val="clear" w:color="auto" w:fill="auto"/>
          </w:tcPr>
          <w:p w:rsidR="00712DD4" w:rsidRPr="00712DD4" w:rsidRDefault="00712DD4" w:rsidP="00712DD4">
            <w:pPr>
              <w:widowControl w:val="0"/>
              <w:spacing w:after="0" w:line="240" w:lineRule="auto"/>
              <w:ind w:left="426"/>
              <w:jc w:val="center"/>
              <w:rPr>
                <w:rFonts w:ascii="Times New Roman" w:eastAsia="Times New Roman" w:hAnsi="Times New Roman" w:cs="Times New Roman"/>
                <w:b/>
                <w:snapToGrid w:val="0"/>
                <w:sz w:val="24"/>
                <w:szCs w:val="24"/>
                <w:lang w:eastAsia="pl-PL"/>
              </w:rPr>
            </w:pPr>
            <w:r w:rsidRPr="00712DD4">
              <w:rPr>
                <w:rFonts w:ascii="Times New Roman" w:eastAsia="Times New Roman" w:hAnsi="Times New Roman" w:cs="Times New Roman"/>
                <w:b/>
                <w:snapToGrid w:val="0"/>
                <w:sz w:val="24"/>
                <w:szCs w:val="24"/>
                <w:lang w:eastAsia="pl-PL"/>
              </w:rPr>
              <w:t>Oferta przetargowa na zadanie pn.:</w:t>
            </w:r>
          </w:p>
          <w:p w:rsidR="00AD4D2F" w:rsidRDefault="00AD4D2F" w:rsidP="00AD4D2F">
            <w:pPr>
              <w:spacing w:after="0" w:line="240" w:lineRule="auto"/>
              <w:jc w:val="both"/>
              <w:rPr>
                <w:rFonts w:ascii="Times New Roman" w:eastAsia="Times New Roman" w:hAnsi="Times New Roman" w:cs="Times New Roman"/>
                <w:b/>
                <w:bCs/>
                <w:sz w:val="24"/>
                <w:szCs w:val="24"/>
                <w:u w:val="single"/>
                <w:lang w:eastAsia="pl-PL"/>
              </w:rPr>
            </w:pPr>
            <w:r>
              <w:rPr>
                <w:rFonts w:ascii="Times New Roman" w:eastAsia="Times New Roman" w:hAnsi="Times New Roman" w:cs="Times New Roman"/>
                <w:b/>
                <w:bCs/>
                <w:sz w:val="24"/>
                <w:szCs w:val="24"/>
                <w:u w:val="single"/>
                <w:lang w:eastAsia="pl-PL"/>
              </w:rPr>
              <w:t>„</w:t>
            </w:r>
            <w:r w:rsidRPr="008F4495">
              <w:rPr>
                <w:rFonts w:ascii="Times New Roman" w:eastAsia="Times New Roman" w:hAnsi="Times New Roman" w:cs="Times New Roman"/>
                <w:b/>
                <w:bCs/>
                <w:sz w:val="24"/>
                <w:szCs w:val="24"/>
                <w:u w:val="single"/>
                <w:lang w:eastAsia="pl-PL"/>
              </w:rPr>
              <w:t xml:space="preserve">Dostawa sprzętu komputerowego </w:t>
            </w:r>
            <w:r w:rsidRPr="00C33282">
              <w:rPr>
                <w:rFonts w:ascii="Times New Roman" w:hAnsi="Times New Roman" w:cs="Times New Roman"/>
                <w:b/>
                <w:color w:val="151515"/>
                <w:sz w:val="24"/>
                <w:szCs w:val="24"/>
                <w:u w:val="single"/>
              </w:rPr>
              <w:t>audiowizualnego, systemu elektronicznego zabezpieczenia zbiorów w technologii RFID oraz urządzeń AGD</w:t>
            </w:r>
            <w:r w:rsidRPr="00C33282">
              <w:rPr>
                <w:rFonts w:ascii="Times New Roman" w:hAnsi="Times New Roman" w:cs="Times New Roman"/>
                <w:b/>
                <w:sz w:val="24"/>
                <w:szCs w:val="24"/>
                <w:u w:val="single"/>
              </w:rPr>
              <w:t xml:space="preserve"> </w:t>
            </w:r>
            <w:r w:rsidRPr="008F4495">
              <w:rPr>
                <w:rFonts w:ascii="Times New Roman" w:eastAsia="Times New Roman" w:hAnsi="Times New Roman" w:cs="Times New Roman"/>
                <w:b/>
                <w:bCs/>
                <w:sz w:val="24"/>
                <w:szCs w:val="24"/>
                <w:u w:val="single"/>
                <w:lang w:eastAsia="pl-PL"/>
              </w:rPr>
              <w:t>do Miejskiej Biblioteki Publicznej im. Księcia Ludwika I w Brzegu.”</w:t>
            </w:r>
          </w:p>
          <w:p w:rsidR="00D54C31" w:rsidRPr="008F4495" w:rsidRDefault="00D54C31" w:rsidP="00AD4D2F">
            <w:pPr>
              <w:spacing w:after="0" w:line="240" w:lineRule="auto"/>
              <w:jc w:val="both"/>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bCs/>
                <w:sz w:val="24"/>
                <w:szCs w:val="24"/>
                <w:u w:val="single"/>
                <w:lang w:eastAsia="pl-PL"/>
              </w:rPr>
              <w:t>Zadanie Nr …………………………………………………………….</w:t>
            </w:r>
          </w:p>
          <w:p w:rsidR="00712DD4" w:rsidRPr="00712DD4" w:rsidRDefault="00AD4D2F" w:rsidP="00D54C31">
            <w:pPr>
              <w:spacing w:after="0" w:line="240" w:lineRule="auto"/>
              <w:jc w:val="center"/>
              <w:rPr>
                <w:rFonts w:ascii="Times New Roman" w:eastAsia="Times New Roman" w:hAnsi="Times New Roman" w:cs="Times New Roman"/>
                <w:snapToGrid w:val="0"/>
                <w:sz w:val="24"/>
                <w:szCs w:val="24"/>
                <w:lang w:eastAsia="pl-PL"/>
              </w:rPr>
            </w:pPr>
            <w:r w:rsidRPr="00F15BC3">
              <w:rPr>
                <w:rFonts w:ascii="Times New Roman" w:eastAsia="Times New Roman" w:hAnsi="Times New Roman" w:cs="Times New Roman"/>
                <w:b/>
                <w:bCs/>
                <w:sz w:val="24"/>
                <w:szCs w:val="24"/>
                <w:lang w:eastAsia="pl-PL"/>
              </w:rPr>
              <w:t xml:space="preserve"> </w:t>
            </w:r>
            <w:r w:rsidR="00712DD4" w:rsidRPr="00712DD4">
              <w:rPr>
                <w:rFonts w:ascii="Times New Roman" w:eastAsia="Times New Roman" w:hAnsi="Times New Roman" w:cs="Times New Roman"/>
                <w:b/>
                <w:sz w:val="24"/>
                <w:szCs w:val="24"/>
                <w:lang w:eastAsia="pl-PL"/>
              </w:rPr>
              <w:t xml:space="preserve">– NIE OTWIERAĆ PRZED DNIEM </w:t>
            </w:r>
            <w:r w:rsidR="00F15BC3">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2</w:t>
            </w:r>
            <w:r w:rsidR="00D54C31">
              <w:rPr>
                <w:rFonts w:ascii="Times New Roman" w:eastAsia="Times New Roman" w:hAnsi="Times New Roman" w:cs="Times New Roman"/>
                <w:b/>
                <w:sz w:val="24"/>
                <w:szCs w:val="24"/>
                <w:lang w:eastAsia="pl-PL"/>
              </w:rPr>
              <w:t>9</w:t>
            </w:r>
            <w:r w:rsidR="00F15BC3">
              <w:rPr>
                <w:rFonts w:ascii="Times New Roman" w:eastAsia="Times New Roman" w:hAnsi="Times New Roman" w:cs="Times New Roman"/>
                <w:b/>
                <w:sz w:val="24"/>
                <w:szCs w:val="24"/>
                <w:lang w:eastAsia="pl-PL"/>
              </w:rPr>
              <w:t>.09</w:t>
            </w:r>
            <w:r w:rsidR="00712DD4" w:rsidRPr="00712DD4">
              <w:rPr>
                <w:rFonts w:ascii="Times New Roman" w:eastAsia="Times New Roman" w:hAnsi="Times New Roman" w:cs="Times New Roman"/>
                <w:b/>
                <w:sz w:val="24"/>
                <w:szCs w:val="24"/>
                <w:lang w:eastAsia="pl-PL"/>
              </w:rPr>
              <w:t xml:space="preserve">.2016r. godz. </w:t>
            </w:r>
            <w:r w:rsidR="00D54C31">
              <w:rPr>
                <w:rFonts w:ascii="Times New Roman" w:eastAsia="Times New Roman" w:hAnsi="Times New Roman" w:cs="Times New Roman"/>
                <w:b/>
                <w:sz w:val="24"/>
                <w:szCs w:val="24"/>
                <w:lang w:eastAsia="pl-PL"/>
              </w:rPr>
              <w:t>16</w:t>
            </w:r>
            <w:r w:rsidR="00712DD4" w:rsidRPr="00712DD4">
              <w:rPr>
                <w:rFonts w:ascii="Times New Roman" w:eastAsia="Times New Roman" w:hAnsi="Times New Roman" w:cs="Times New Roman"/>
                <w:b/>
                <w:sz w:val="24"/>
                <w:szCs w:val="24"/>
                <w:lang w:eastAsia="pl-PL"/>
              </w:rPr>
              <w:t>:</w:t>
            </w:r>
            <w:r>
              <w:rPr>
                <w:rFonts w:ascii="Times New Roman" w:eastAsia="Times New Roman" w:hAnsi="Times New Roman" w:cs="Times New Roman"/>
                <w:b/>
                <w:sz w:val="24"/>
                <w:szCs w:val="24"/>
                <w:lang w:eastAsia="pl-PL"/>
              </w:rPr>
              <w:t>15</w:t>
            </w:r>
            <w:r w:rsidR="00712DD4" w:rsidRPr="00712DD4">
              <w:rPr>
                <w:rFonts w:ascii="Times New Roman" w:eastAsia="Times New Roman" w:hAnsi="Times New Roman" w:cs="Times New Roman"/>
                <w:b/>
                <w:sz w:val="24"/>
                <w:szCs w:val="24"/>
                <w:lang w:eastAsia="pl-PL"/>
              </w:rPr>
              <w:t>.</w:t>
            </w:r>
          </w:p>
        </w:tc>
      </w:tr>
    </w:tbl>
    <w:p w:rsidR="00712DD4" w:rsidRPr="00712DD4" w:rsidRDefault="00712DD4" w:rsidP="00712DD4">
      <w:pPr>
        <w:widowControl w:val="0"/>
        <w:spacing w:after="0" w:line="240" w:lineRule="auto"/>
        <w:ind w:left="426"/>
        <w:jc w:val="both"/>
        <w:rPr>
          <w:rFonts w:ascii="Times New Roman" w:eastAsia="Times New Roman" w:hAnsi="Times New Roman" w:cs="Times New Roman"/>
          <w:snapToGrid w:val="0"/>
          <w:sz w:val="24"/>
          <w:szCs w:val="24"/>
          <w:lang w:eastAsia="pl-PL"/>
        </w:rPr>
      </w:pPr>
    </w:p>
    <w:p w:rsidR="00712DD4" w:rsidRPr="00F15BC3" w:rsidRDefault="00712DD4" w:rsidP="00A1223D">
      <w:pPr>
        <w:widowControl w:val="0"/>
        <w:numPr>
          <w:ilvl w:val="1"/>
          <w:numId w:val="17"/>
        </w:numPr>
        <w:spacing w:after="0" w:line="240" w:lineRule="auto"/>
        <w:ind w:left="426" w:hanging="426"/>
        <w:jc w:val="both"/>
        <w:rPr>
          <w:rFonts w:ascii="Times New Roman" w:eastAsia="Times New Roman" w:hAnsi="Times New Roman" w:cs="Times New Roman"/>
          <w:b/>
          <w:lang w:eastAsia="pl-PL"/>
        </w:rPr>
      </w:pPr>
      <w:r w:rsidRPr="00F15BC3">
        <w:rPr>
          <w:rFonts w:ascii="Times New Roman" w:eastAsia="Times New Roman" w:hAnsi="Times New Roman" w:cs="Times New Roman"/>
          <w:lang w:eastAsia="pl-PL"/>
        </w:rPr>
        <w:t xml:space="preserve">Oferta otrzymana przez Zamawiającego po terminie składania ofert zostanie niezwłocznie zwrócona Wykonawcy bez otwierania. </w:t>
      </w:r>
    </w:p>
    <w:p w:rsidR="00712DD4" w:rsidRPr="00F15BC3" w:rsidRDefault="00712DD4" w:rsidP="00A1223D">
      <w:pPr>
        <w:numPr>
          <w:ilvl w:val="1"/>
          <w:numId w:val="17"/>
        </w:numPr>
        <w:spacing w:after="0" w:line="240" w:lineRule="auto"/>
        <w:ind w:left="426" w:hanging="426"/>
        <w:jc w:val="both"/>
        <w:rPr>
          <w:rFonts w:ascii="Times New Roman" w:eastAsia="Times New Roman" w:hAnsi="Times New Roman" w:cs="Times New Roman"/>
          <w:b/>
          <w:lang w:eastAsia="pl-PL"/>
        </w:rPr>
      </w:pPr>
      <w:r w:rsidRPr="00F15BC3">
        <w:rPr>
          <w:rFonts w:ascii="Times New Roman" w:eastAsia="Times New Roman" w:hAnsi="Times New Roman" w:cs="Times New Roman"/>
          <w:lang w:eastAsia="pl-PL"/>
        </w:rPr>
        <w:t xml:space="preserve">Wykonawca może wprowadzać zmiany, poprawki, modyfikacje i uzupełnienia do złożonej oferty pod warunkiem, że Zamawiający otrzyma pisemne zawiadomienie o wprowadzeniu zmian przez terminem składania ofert. Powiadomienie o wprowadzeniu zmian musi być złożone wg takich samych zasad jak składana oferta tj. w kopercie odpowiednio oznakowanej napisem „ZMIANA” z powołaniem się na numer pod jakim została zarejestrowana oferta. Koperty oznaczone „ZMIANA” zostaną otwarte przy otwieraniu </w:t>
      </w:r>
      <w:r w:rsidRPr="00F15BC3">
        <w:rPr>
          <w:rFonts w:ascii="Times New Roman" w:eastAsia="Times New Roman" w:hAnsi="Times New Roman" w:cs="Times New Roman"/>
          <w:lang w:eastAsia="pl-PL"/>
        </w:rPr>
        <w:lastRenderedPageBreak/>
        <w:t>oferty Wykonawcy, który wprowadził zmiany i po stwierdzeniu poprawności procedury dokonywania zmian, zostaną dołączone do oferty.</w:t>
      </w:r>
    </w:p>
    <w:p w:rsidR="00712DD4" w:rsidRPr="00F15BC3" w:rsidRDefault="00712DD4" w:rsidP="00A1223D">
      <w:pPr>
        <w:numPr>
          <w:ilvl w:val="1"/>
          <w:numId w:val="17"/>
        </w:numPr>
        <w:spacing w:after="0" w:line="240" w:lineRule="auto"/>
        <w:ind w:left="426" w:hanging="426"/>
        <w:jc w:val="both"/>
        <w:rPr>
          <w:rFonts w:ascii="Times New Roman" w:eastAsia="Times New Roman" w:hAnsi="Times New Roman" w:cs="Times New Roman"/>
          <w:b/>
          <w:lang w:eastAsia="pl-PL"/>
        </w:rPr>
      </w:pPr>
      <w:r w:rsidRPr="00F15BC3">
        <w:rPr>
          <w:rFonts w:ascii="Times New Roman" w:eastAsia="Times New Roman" w:hAnsi="Times New Roman" w:cs="Times New Roman"/>
          <w:lang w:eastAsia="pl-PL"/>
        </w:rPr>
        <w:t xml:space="preserve">Wykonawca ma prawo przed upływem terminu składania ofert wycofać się z postępowania poprzez złożenie pisemnego powiadomienia. Koperty ofert wycofanych nie będą otwierane i zostaną zwrócone na adres wskazany przez Wykonawcę. </w:t>
      </w:r>
    </w:p>
    <w:p w:rsidR="00712DD4" w:rsidRPr="00F15BC3" w:rsidRDefault="00712DD4" w:rsidP="00A1223D">
      <w:pPr>
        <w:numPr>
          <w:ilvl w:val="1"/>
          <w:numId w:val="17"/>
        </w:numPr>
        <w:spacing w:after="0" w:line="240" w:lineRule="auto"/>
        <w:ind w:left="426" w:hanging="426"/>
        <w:jc w:val="both"/>
        <w:rPr>
          <w:rFonts w:ascii="Times New Roman" w:eastAsia="Times New Roman" w:hAnsi="Times New Roman" w:cs="Times New Roman"/>
          <w:b/>
          <w:lang w:eastAsia="pl-PL"/>
        </w:rPr>
      </w:pPr>
      <w:r w:rsidRPr="00F15BC3">
        <w:rPr>
          <w:rFonts w:ascii="Times New Roman" w:eastAsia="Times New Roman" w:hAnsi="Times New Roman" w:cs="Times New Roman"/>
          <w:b/>
          <w:lang w:eastAsia="pl-PL"/>
        </w:rPr>
        <w:t xml:space="preserve">Otwarcie ofert nastąpi w siedzibie Zamawiającego tj. w Miejskiej Bibliotece Publicznej im. Księcia Ludwika I przy ul. Jana Pawła II 5 w Brzegu, w sekretariacie, </w:t>
      </w:r>
      <w:r w:rsidRPr="00F15BC3">
        <w:rPr>
          <w:rFonts w:ascii="Times New Roman" w:eastAsia="Times New Roman" w:hAnsi="Times New Roman" w:cs="Times New Roman"/>
          <w:b/>
          <w:color w:val="000000"/>
          <w:lang w:eastAsia="pl-PL"/>
        </w:rPr>
        <w:t xml:space="preserve">w </w:t>
      </w:r>
      <w:r w:rsidRPr="00F15BC3">
        <w:rPr>
          <w:rFonts w:ascii="Times New Roman" w:eastAsia="Times New Roman" w:hAnsi="Times New Roman" w:cs="Times New Roman"/>
          <w:b/>
          <w:lang w:eastAsia="pl-PL"/>
        </w:rPr>
        <w:t xml:space="preserve">dniu </w:t>
      </w:r>
      <w:r w:rsidR="00AD4D2F">
        <w:rPr>
          <w:rFonts w:ascii="Times New Roman" w:eastAsia="Times New Roman" w:hAnsi="Times New Roman" w:cs="Times New Roman"/>
          <w:b/>
          <w:lang w:eastAsia="pl-PL"/>
        </w:rPr>
        <w:t>2</w:t>
      </w:r>
      <w:r w:rsidR="00D54C31">
        <w:rPr>
          <w:rFonts w:ascii="Times New Roman" w:eastAsia="Times New Roman" w:hAnsi="Times New Roman" w:cs="Times New Roman"/>
          <w:b/>
          <w:lang w:eastAsia="pl-PL"/>
        </w:rPr>
        <w:t>9</w:t>
      </w:r>
      <w:r w:rsidRPr="00F15BC3">
        <w:rPr>
          <w:rFonts w:ascii="Times New Roman" w:eastAsia="Times New Roman" w:hAnsi="Times New Roman" w:cs="Times New Roman"/>
          <w:b/>
          <w:lang w:eastAsia="pl-PL"/>
        </w:rPr>
        <w:t xml:space="preserve"> </w:t>
      </w:r>
      <w:r w:rsidR="00F51ABF">
        <w:rPr>
          <w:rFonts w:ascii="Times New Roman" w:eastAsia="Times New Roman" w:hAnsi="Times New Roman" w:cs="Times New Roman"/>
          <w:b/>
          <w:lang w:eastAsia="pl-PL"/>
        </w:rPr>
        <w:t>września</w:t>
      </w:r>
      <w:r w:rsidRPr="00F15BC3">
        <w:rPr>
          <w:rFonts w:ascii="Times New Roman" w:eastAsia="Times New Roman" w:hAnsi="Times New Roman" w:cs="Times New Roman"/>
          <w:b/>
          <w:lang w:eastAsia="pl-PL"/>
        </w:rPr>
        <w:t xml:space="preserve"> </w:t>
      </w:r>
      <w:r w:rsidRPr="00F15BC3">
        <w:rPr>
          <w:rFonts w:ascii="Times New Roman" w:eastAsia="Times New Roman" w:hAnsi="Times New Roman" w:cs="Times New Roman"/>
          <w:b/>
          <w:snapToGrid w:val="0"/>
          <w:lang w:eastAsia="pl-PL"/>
        </w:rPr>
        <w:t xml:space="preserve">2016 roku, </w:t>
      </w:r>
      <w:r w:rsidR="00F51ABF">
        <w:rPr>
          <w:rFonts w:ascii="Times New Roman" w:eastAsia="Times New Roman" w:hAnsi="Times New Roman" w:cs="Times New Roman"/>
          <w:b/>
          <w:snapToGrid w:val="0"/>
          <w:lang w:eastAsia="pl-PL"/>
        </w:rPr>
        <w:t xml:space="preserve">                        </w:t>
      </w:r>
      <w:r w:rsidRPr="00F15BC3">
        <w:rPr>
          <w:rFonts w:ascii="Times New Roman" w:eastAsia="Times New Roman" w:hAnsi="Times New Roman" w:cs="Times New Roman"/>
          <w:b/>
          <w:snapToGrid w:val="0"/>
          <w:lang w:eastAsia="pl-PL"/>
        </w:rPr>
        <w:t xml:space="preserve">o godzinie </w:t>
      </w:r>
      <w:r w:rsidR="00D54C31">
        <w:rPr>
          <w:rFonts w:ascii="Times New Roman" w:eastAsia="Times New Roman" w:hAnsi="Times New Roman" w:cs="Times New Roman"/>
          <w:b/>
          <w:snapToGrid w:val="0"/>
          <w:lang w:eastAsia="pl-PL"/>
        </w:rPr>
        <w:t>16</w:t>
      </w:r>
      <w:r w:rsidRPr="00F15BC3">
        <w:rPr>
          <w:rFonts w:ascii="Times New Roman" w:eastAsia="Times New Roman" w:hAnsi="Times New Roman" w:cs="Times New Roman"/>
          <w:b/>
          <w:snapToGrid w:val="0"/>
          <w:lang w:eastAsia="pl-PL"/>
        </w:rPr>
        <w:t>:</w:t>
      </w:r>
      <w:r w:rsidR="00AD4D2F">
        <w:rPr>
          <w:rFonts w:ascii="Times New Roman" w:eastAsia="Times New Roman" w:hAnsi="Times New Roman" w:cs="Times New Roman"/>
          <w:b/>
          <w:snapToGrid w:val="0"/>
          <w:lang w:eastAsia="pl-PL"/>
        </w:rPr>
        <w:t>15</w:t>
      </w:r>
      <w:r w:rsidRPr="00F15BC3">
        <w:rPr>
          <w:rFonts w:ascii="Times New Roman" w:eastAsia="Times New Roman" w:hAnsi="Times New Roman" w:cs="Times New Roman"/>
          <w:b/>
          <w:snapToGrid w:val="0"/>
          <w:lang w:eastAsia="pl-PL"/>
        </w:rPr>
        <w:t>.</w:t>
      </w:r>
    </w:p>
    <w:p w:rsidR="00712DD4" w:rsidRPr="00F15BC3" w:rsidRDefault="00712DD4" w:rsidP="00A1223D">
      <w:pPr>
        <w:numPr>
          <w:ilvl w:val="1"/>
          <w:numId w:val="17"/>
        </w:numPr>
        <w:spacing w:after="0" w:line="240" w:lineRule="auto"/>
        <w:ind w:left="426" w:hanging="426"/>
        <w:jc w:val="both"/>
        <w:rPr>
          <w:rFonts w:ascii="Times New Roman" w:eastAsia="Times New Roman" w:hAnsi="Times New Roman" w:cs="Times New Roman"/>
          <w:b/>
          <w:lang w:eastAsia="pl-PL"/>
        </w:rPr>
      </w:pPr>
      <w:r w:rsidRPr="00F15BC3">
        <w:rPr>
          <w:rFonts w:ascii="Times New Roman" w:eastAsia="Times New Roman" w:hAnsi="Times New Roman" w:cs="Times New Roman"/>
          <w:snapToGrid w:val="0"/>
          <w:lang w:eastAsia="pl-PL"/>
        </w:rPr>
        <w:t>Otwarcie ofert jest jawne, Wykonawcy mogą uczestniczyć w sesji otwarcia ofert. Bezpośrednio przed otwarciem ofert Zamawiający poda kwotę, jaką zamierza przeznaczyć na sfinansowanie zamówienia.</w:t>
      </w:r>
    </w:p>
    <w:p w:rsidR="00712DD4" w:rsidRPr="00F15BC3" w:rsidRDefault="00712DD4" w:rsidP="00A1223D">
      <w:pPr>
        <w:numPr>
          <w:ilvl w:val="1"/>
          <w:numId w:val="17"/>
        </w:numPr>
        <w:spacing w:after="0" w:line="240" w:lineRule="auto"/>
        <w:ind w:left="426" w:hanging="426"/>
        <w:jc w:val="both"/>
        <w:rPr>
          <w:rFonts w:ascii="Times New Roman" w:eastAsia="Times New Roman" w:hAnsi="Times New Roman" w:cs="Times New Roman"/>
          <w:b/>
          <w:lang w:eastAsia="pl-PL"/>
        </w:rPr>
      </w:pPr>
      <w:r w:rsidRPr="00F15BC3">
        <w:rPr>
          <w:rFonts w:ascii="Times New Roman" w:eastAsia="Times New Roman" w:hAnsi="Times New Roman" w:cs="Times New Roman"/>
          <w:lang w:eastAsia="pl-PL"/>
        </w:rPr>
        <w:t xml:space="preserve">Podczas otwarcia ofert zostaną odczytane: nazwy (firmy) oraz adresy wykonawców, a także informacje dotyczące ceny, terminu wykonania zamówienia, okresu gwarancji i warunków płatności zawartych </w:t>
      </w:r>
      <w:r w:rsidR="00AD4D2F">
        <w:rPr>
          <w:rFonts w:ascii="Times New Roman" w:eastAsia="Times New Roman" w:hAnsi="Times New Roman" w:cs="Times New Roman"/>
          <w:lang w:eastAsia="pl-PL"/>
        </w:rPr>
        <w:t xml:space="preserve">                      </w:t>
      </w:r>
      <w:r w:rsidRPr="00F15BC3">
        <w:rPr>
          <w:rFonts w:ascii="Times New Roman" w:eastAsia="Times New Roman" w:hAnsi="Times New Roman" w:cs="Times New Roman"/>
          <w:lang w:eastAsia="pl-PL"/>
        </w:rPr>
        <w:t>w ofertach.</w:t>
      </w:r>
    </w:p>
    <w:p w:rsidR="00712DD4" w:rsidRPr="00F15BC3" w:rsidRDefault="00712DD4" w:rsidP="00A1223D">
      <w:pPr>
        <w:numPr>
          <w:ilvl w:val="1"/>
          <w:numId w:val="17"/>
        </w:numPr>
        <w:spacing w:after="0" w:line="240" w:lineRule="auto"/>
        <w:ind w:left="426" w:hanging="426"/>
        <w:jc w:val="both"/>
        <w:rPr>
          <w:rFonts w:ascii="Times New Roman" w:eastAsia="Times New Roman" w:hAnsi="Times New Roman" w:cs="Times New Roman"/>
          <w:b/>
          <w:lang w:eastAsia="pl-PL"/>
        </w:rPr>
      </w:pPr>
      <w:r w:rsidRPr="00F15BC3">
        <w:rPr>
          <w:rFonts w:ascii="Times New Roman" w:eastAsia="Times New Roman" w:hAnsi="Times New Roman" w:cs="Times New Roman"/>
          <w:snapToGrid w:val="0"/>
          <w:lang w:eastAsia="pl-PL"/>
        </w:rPr>
        <w:t>Niezwłocznie po otwarciu ofert zamawiający zamieszcza na stronie internetowej informacje dotyczące:</w:t>
      </w:r>
    </w:p>
    <w:p w:rsidR="00712DD4" w:rsidRPr="00F15BC3" w:rsidRDefault="00712DD4" w:rsidP="00A1223D">
      <w:pPr>
        <w:pStyle w:val="Akapitzlist"/>
        <w:numPr>
          <w:ilvl w:val="1"/>
          <w:numId w:val="11"/>
        </w:numPr>
        <w:tabs>
          <w:tab w:val="clear" w:pos="3916"/>
          <w:tab w:val="num" w:pos="426"/>
          <w:tab w:val="num" w:pos="709"/>
        </w:tabs>
        <w:ind w:left="3969" w:hanging="3543"/>
        <w:jc w:val="both"/>
        <w:rPr>
          <w:b/>
          <w:sz w:val="22"/>
          <w:szCs w:val="22"/>
          <w:lang w:eastAsia="pl-PL"/>
        </w:rPr>
      </w:pPr>
      <w:r w:rsidRPr="00F15BC3">
        <w:rPr>
          <w:snapToGrid w:val="0"/>
          <w:sz w:val="22"/>
          <w:szCs w:val="22"/>
          <w:lang w:eastAsia="pl-PL"/>
        </w:rPr>
        <w:t>kwoty, jaka zamawiający zamierza przeznaczyć na sfinansowanie zamówienia;</w:t>
      </w:r>
    </w:p>
    <w:p w:rsidR="00712DD4" w:rsidRPr="00F15BC3" w:rsidRDefault="00712DD4" w:rsidP="00A1223D">
      <w:pPr>
        <w:pStyle w:val="Akapitzlist"/>
        <w:numPr>
          <w:ilvl w:val="1"/>
          <w:numId w:val="11"/>
        </w:numPr>
        <w:tabs>
          <w:tab w:val="num" w:pos="709"/>
        </w:tabs>
        <w:ind w:hanging="3490"/>
        <w:jc w:val="both"/>
        <w:rPr>
          <w:b/>
          <w:sz w:val="22"/>
          <w:szCs w:val="22"/>
          <w:lang w:eastAsia="pl-PL"/>
        </w:rPr>
      </w:pPr>
      <w:r w:rsidRPr="00F15BC3">
        <w:rPr>
          <w:snapToGrid w:val="0"/>
          <w:sz w:val="22"/>
          <w:szCs w:val="22"/>
          <w:lang w:eastAsia="pl-PL"/>
        </w:rPr>
        <w:t>firm oraz adresów wykonawców, którzy złożyli oferty w terminie;</w:t>
      </w:r>
    </w:p>
    <w:p w:rsidR="00712DD4" w:rsidRPr="00F15BC3" w:rsidRDefault="00712DD4" w:rsidP="00A1223D">
      <w:pPr>
        <w:pStyle w:val="Akapitzlist"/>
        <w:numPr>
          <w:ilvl w:val="1"/>
          <w:numId w:val="11"/>
        </w:numPr>
        <w:tabs>
          <w:tab w:val="num" w:pos="709"/>
        </w:tabs>
        <w:ind w:left="709" w:hanging="283"/>
        <w:jc w:val="both"/>
        <w:rPr>
          <w:b/>
          <w:sz w:val="22"/>
          <w:szCs w:val="22"/>
          <w:lang w:eastAsia="pl-PL"/>
        </w:rPr>
      </w:pPr>
      <w:r w:rsidRPr="00F15BC3">
        <w:rPr>
          <w:snapToGrid w:val="0"/>
          <w:sz w:val="22"/>
          <w:szCs w:val="22"/>
          <w:lang w:eastAsia="pl-PL"/>
        </w:rPr>
        <w:t>ceny, terminu wykonania zamówienia, okresu gwarancji i warunków płatności zawartych w ofertach.</w:t>
      </w:r>
      <w:r w:rsidRPr="00F15BC3">
        <w:rPr>
          <w:b/>
          <w:sz w:val="22"/>
          <w:szCs w:val="22"/>
          <w:lang w:eastAsia="pl-PL"/>
        </w:rPr>
        <w:t xml:space="preserve"> </w:t>
      </w:r>
    </w:p>
    <w:p w:rsidR="00712DD4" w:rsidRPr="00F15BC3" w:rsidRDefault="00712DD4" w:rsidP="00712DD4">
      <w:pPr>
        <w:pStyle w:val="Akapitzlist"/>
        <w:tabs>
          <w:tab w:val="clear" w:pos="360"/>
        </w:tabs>
        <w:ind w:left="709"/>
        <w:jc w:val="both"/>
        <w:rPr>
          <w:b/>
          <w:sz w:val="22"/>
          <w:szCs w:val="22"/>
          <w:lang w:eastAsia="pl-PL"/>
        </w:rPr>
      </w:pPr>
    </w:p>
    <w:p w:rsidR="00712DD4" w:rsidRPr="00F51ABF" w:rsidRDefault="00F51ABF" w:rsidP="00712DD4">
      <w:pPr>
        <w:widowControl w:val="0"/>
        <w:numPr>
          <w:ilvl w:val="0"/>
          <w:numId w:val="7"/>
        </w:numPr>
        <w:tabs>
          <w:tab w:val="left" w:pos="500"/>
        </w:tabs>
        <w:spacing w:after="0" w:line="240" w:lineRule="auto"/>
        <w:ind w:left="500" w:hanging="500"/>
        <w:rPr>
          <w:rFonts w:ascii="Times New Roman" w:eastAsia="Times New Roman" w:hAnsi="Times New Roman" w:cs="Times New Roman"/>
          <w:b/>
          <w:sz w:val="24"/>
          <w:szCs w:val="24"/>
          <w:u w:val="single"/>
          <w:lang w:val="x-none" w:eastAsia="x-none"/>
        </w:rPr>
      </w:pPr>
      <w:r w:rsidRPr="00F51ABF">
        <w:rPr>
          <w:rFonts w:ascii="Times New Roman" w:eastAsia="Times New Roman" w:hAnsi="Times New Roman" w:cs="Times New Roman"/>
          <w:b/>
          <w:sz w:val="24"/>
          <w:szCs w:val="24"/>
          <w:u w:val="single"/>
          <w:lang w:val="x-none" w:eastAsia="x-none"/>
        </w:rPr>
        <w:t>Opis sposobu obliczenia ceny</w:t>
      </w:r>
      <w:r w:rsidRPr="00F51ABF">
        <w:rPr>
          <w:rFonts w:ascii="Times New Roman" w:eastAsia="Times New Roman" w:hAnsi="Times New Roman" w:cs="Times New Roman"/>
          <w:b/>
          <w:sz w:val="24"/>
          <w:szCs w:val="24"/>
          <w:u w:val="single"/>
          <w:lang w:eastAsia="x-none"/>
        </w:rPr>
        <w:t>.</w:t>
      </w:r>
    </w:p>
    <w:p w:rsidR="00F51ABF" w:rsidRPr="00F51ABF" w:rsidRDefault="00F51ABF" w:rsidP="00F51ABF">
      <w:pPr>
        <w:widowControl w:val="0"/>
        <w:tabs>
          <w:tab w:val="left" w:pos="500"/>
        </w:tabs>
        <w:spacing w:after="0" w:line="240" w:lineRule="auto"/>
        <w:ind w:left="500"/>
        <w:rPr>
          <w:rFonts w:ascii="Times New Roman" w:eastAsia="Times New Roman" w:hAnsi="Times New Roman" w:cs="Times New Roman"/>
          <w:b/>
          <w:sz w:val="24"/>
          <w:szCs w:val="24"/>
          <w:u w:val="single"/>
          <w:lang w:val="x-none" w:eastAsia="x-none"/>
        </w:rPr>
      </w:pPr>
    </w:p>
    <w:p w:rsidR="00F51ABF" w:rsidRPr="00F51ABF" w:rsidRDefault="00F51ABF" w:rsidP="00F51ABF">
      <w:pPr>
        <w:pStyle w:val="Tekstpodstawowy"/>
        <w:ind w:left="426" w:right="-1" w:hanging="426"/>
        <w:jc w:val="both"/>
        <w:rPr>
          <w:bCs/>
          <w:spacing w:val="-2"/>
          <w:sz w:val="22"/>
          <w:szCs w:val="22"/>
        </w:rPr>
      </w:pPr>
      <w:r w:rsidRPr="00F51ABF">
        <w:rPr>
          <w:bCs/>
          <w:sz w:val="22"/>
          <w:szCs w:val="22"/>
          <w:lang w:val="pl-PL"/>
        </w:rPr>
        <w:t xml:space="preserve">1) </w:t>
      </w:r>
      <w:r>
        <w:rPr>
          <w:bCs/>
          <w:sz w:val="22"/>
          <w:szCs w:val="22"/>
          <w:lang w:val="pl-PL"/>
        </w:rPr>
        <w:t xml:space="preserve">  </w:t>
      </w:r>
      <w:r w:rsidRPr="00F51ABF">
        <w:rPr>
          <w:bCs/>
          <w:sz w:val="22"/>
          <w:szCs w:val="22"/>
        </w:rPr>
        <w:t xml:space="preserve">Cena musi uwzględniać wszystkie wymagania niniejszej SIWZ oraz obejmować wszelkie koszty, jakie poniesie </w:t>
      </w:r>
      <w:r w:rsidRPr="00F51ABF">
        <w:rPr>
          <w:bCs/>
          <w:spacing w:val="6"/>
          <w:sz w:val="22"/>
          <w:szCs w:val="22"/>
        </w:rPr>
        <w:t xml:space="preserve">Wykonawca z tytułu należytej oraz zgodnej z obowiązującymi przepisami realizacji </w:t>
      </w:r>
      <w:r w:rsidRPr="00F51ABF">
        <w:rPr>
          <w:bCs/>
          <w:spacing w:val="-2"/>
          <w:sz w:val="22"/>
          <w:szCs w:val="22"/>
        </w:rPr>
        <w:t>przedmiotu zamówienia.</w:t>
      </w:r>
    </w:p>
    <w:p w:rsidR="00D54C31" w:rsidRPr="00D54C31" w:rsidRDefault="00F51ABF" w:rsidP="00D54C31">
      <w:pPr>
        <w:tabs>
          <w:tab w:val="left" w:pos="426"/>
        </w:tabs>
        <w:spacing w:after="0" w:line="240" w:lineRule="auto"/>
        <w:ind w:left="425" w:hanging="425"/>
        <w:jc w:val="both"/>
        <w:rPr>
          <w:rFonts w:ascii="Times New Roman" w:hAnsi="Times New Roman" w:cs="Times New Roman"/>
        </w:rPr>
      </w:pPr>
      <w:r w:rsidRPr="00D54C31">
        <w:rPr>
          <w:rFonts w:ascii="Times New Roman" w:hAnsi="Times New Roman" w:cs="Times New Roman"/>
        </w:rPr>
        <w:t>2)</w:t>
      </w:r>
      <w:r w:rsidRPr="00D54C31">
        <w:rPr>
          <w:rFonts w:ascii="Times New Roman" w:hAnsi="Times New Roman" w:cs="Times New Roman"/>
          <w:b/>
          <w:bCs/>
        </w:rPr>
        <w:tab/>
      </w:r>
      <w:r w:rsidR="00D54C31" w:rsidRPr="00D54C31">
        <w:rPr>
          <w:rFonts w:ascii="Times New Roman" w:hAnsi="Times New Roman" w:cs="Times New Roman"/>
        </w:rPr>
        <w:t xml:space="preserve">Cena obejmuje wszystkie koszty i opłaty związane z dostarczeniem przedmiotu umowy do Kupującego, </w:t>
      </w:r>
      <w:r w:rsidR="00D54C31">
        <w:rPr>
          <w:rFonts w:ascii="Times New Roman" w:hAnsi="Times New Roman" w:cs="Times New Roman"/>
        </w:rPr>
        <w:t xml:space="preserve">             </w:t>
      </w:r>
      <w:r w:rsidR="00D54C31" w:rsidRPr="00D54C31">
        <w:rPr>
          <w:rFonts w:ascii="Times New Roman" w:hAnsi="Times New Roman" w:cs="Times New Roman"/>
        </w:rPr>
        <w:t>w szczególności koszty transportu, ubezpieczenia, wniesienia do pomieszczeń wskazanych przez Zamawiającego, dokumentację niezbędną do normalnego użytkowania oraz instruktaż  w zakresie obsługi sprzętu, koszty przeprowadzenia wizji w siedzibie Zamawiającego oraz przeprowadzenia szkoleń pracowników Zamawiającego.</w:t>
      </w:r>
    </w:p>
    <w:p w:rsidR="00F51ABF" w:rsidRDefault="00F51ABF" w:rsidP="00D54C31">
      <w:pPr>
        <w:pStyle w:val="Tekstpodstawowy"/>
        <w:ind w:left="425" w:hanging="425"/>
        <w:jc w:val="both"/>
        <w:rPr>
          <w:sz w:val="22"/>
          <w:szCs w:val="22"/>
          <w:lang w:val="pl-PL" w:eastAsia="pl-PL"/>
        </w:rPr>
      </w:pPr>
      <w:r w:rsidRPr="00F51ABF">
        <w:rPr>
          <w:sz w:val="22"/>
          <w:szCs w:val="22"/>
          <w:lang w:val="pl-PL"/>
        </w:rPr>
        <w:t>3)</w:t>
      </w:r>
      <w:r w:rsidRPr="00F51ABF">
        <w:rPr>
          <w:sz w:val="22"/>
          <w:szCs w:val="22"/>
        </w:rPr>
        <w:t xml:space="preserve"> </w:t>
      </w:r>
      <w:r w:rsidRPr="00F51ABF">
        <w:rPr>
          <w:sz w:val="22"/>
          <w:szCs w:val="22"/>
        </w:rPr>
        <w:tab/>
        <w:t xml:space="preserve">Cena oferty powinna być wyrażona w złotych polskich (PLN) z wyodrębnieniem podatku VAT, </w:t>
      </w:r>
      <w:r w:rsidR="004B7EE7">
        <w:rPr>
          <w:sz w:val="22"/>
          <w:szCs w:val="22"/>
          <w:lang w:val="pl-PL"/>
        </w:rPr>
        <w:t xml:space="preserve">                      </w:t>
      </w:r>
      <w:r w:rsidRPr="00F51ABF">
        <w:rPr>
          <w:sz w:val="22"/>
          <w:szCs w:val="22"/>
        </w:rPr>
        <w:t>z dokładnością do dwóch miejsc po przecinku.</w:t>
      </w:r>
      <w:r w:rsidR="004B7EE7" w:rsidRPr="004B7EE7">
        <w:rPr>
          <w:lang w:eastAsia="pl-PL"/>
        </w:rPr>
        <w:t xml:space="preserve"> </w:t>
      </w:r>
      <w:r w:rsidR="004B7EE7" w:rsidRPr="004B7EE7">
        <w:rPr>
          <w:sz w:val="22"/>
          <w:szCs w:val="22"/>
          <w:lang w:eastAsia="pl-PL"/>
        </w:rPr>
        <w:t>Nie dopuszcza się rozliczeń w walutach obcych.</w:t>
      </w:r>
    </w:p>
    <w:p w:rsidR="001D4606" w:rsidRPr="001D4606" w:rsidRDefault="001D4606" w:rsidP="00D54C31">
      <w:pPr>
        <w:pStyle w:val="Tekstpodstawowy"/>
        <w:ind w:left="425" w:hanging="425"/>
        <w:jc w:val="both"/>
        <w:rPr>
          <w:sz w:val="22"/>
          <w:szCs w:val="22"/>
          <w:lang w:val="pl-PL"/>
        </w:rPr>
      </w:pPr>
      <w:r>
        <w:rPr>
          <w:sz w:val="22"/>
          <w:szCs w:val="22"/>
          <w:lang w:val="pl-PL" w:eastAsia="pl-PL"/>
        </w:rPr>
        <w:t xml:space="preserve">4) </w:t>
      </w:r>
      <w:r w:rsidR="001A4569">
        <w:rPr>
          <w:sz w:val="22"/>
          <w:szCs w:val="22"/>
          <w:lang w:val="pl-PL" w:eastAsia="pl-PL"/>
        </w:rPr>
        <w:t xml:space="preserve">  Zamawiający</w:t>
      </w:r>
      <w:r>
        <w:rPr>
          <w:sz w:val="22"/>
          <w:szCs w:val="22"/>
          <w:lang w:val="pl-PL" w:eastAsia="pl-PL"/>
        </w:rPr>
        <w:t xml:space="preserve"> informuje, </w:t>
      </w:r>
      <w:r w:rsidR="001A4569">
        <w:rPr>
          <w:sz w:val="22"/>
          <w:szCs w:val="22"/>
          <w:lang w:val="pl-PL" w:eastAsia="pl-PL"/>
        </w:rPr>
        <w:t>ż</w:t>
      </w:r>
      <w:r>
        <w:rPr>
          <w:sz w:val="22"/>
          <w:szCs w:val="22"/>
          <w:lang w:val="pl-PL" w:eastAsia="pl-PL"/>
        </w:rPr>
        <w:t>e nie jest czynnym podatnikiem VAT, w związku z powyższym nie znajduje  zastosowania art. 91 ust. 3a ustawy Prawo zamówień publicznych.</w:t>
      </w:r>
    </w:p>
    <w:p w:rsidR="00712DD4" w:rsidRPr="001A4569" w:rsidRDefault="001A4569" w:rsidP="001A4569">
      <w:pPr>
        <w:tabs>
          <w:tab w:val="left" w:pos="-3119"/>
        </w:tabs>
        <w:spacing w:after="0" w:line="240" w:lineRule="auto"/>
        <w:ind w:left="426" w:hanging="426"/>
        <w:jc w:val="both"/>
        <w:rPr>
          <w:rFonts w:ascii="Times New Roman" w:hAnsi="Times New Roman" w:cs="Times New Roman"/>
          <w:lang w:eastAsia="pl-PL"/>
        </w:rPr>
      </w:pPr>
      <w:r w:rsidRPr="001A4569">
        <w:rPr>
          <w:rFonts w:ascii="Times New Roman" w:hAnsi="Times New Roman" w:cs="Times New Roman"/>
        </w:rPr>
        <w:t xml:space="preserve">5)    </w:t>
      </w:r>
      <w:r w:rsidR="00712DD4" w:rsidRPr="001A4569">
        <w:rPr>
          <w:rFonts w:ascii="Times New Roman" w:hAnsi="Times New Roman" w:cs="Times New Roman"/>
          <w:lang w:eastAsia="pl-PL"/>
        </w:rPr>
        <w:t>Umowa na realizację przedmiotu zamówienia będzie umową o wartości wynikającej z oferty potencjalnego Wykonawcy.</w:t>
      </w:r>
    </w:p>
    <w:p w:rsidR="00712DD4" w:rsidRPr="00A075E9" w:rsidRDefault="00712DD4" w:rsidP="00A1223D">
      <w:pPr>
        <w:numPr>
          <w:ilvl w:val="0"/>
          <w:numId w:val="18"/>
        </w:numPr>
        <w:autoSpaceDE w:val="0"/>
        <w:spacing w:after="0" w:line="240" w:lineRule="auto"/>
        <w:ind w:left="426" w:hanging="426"/>
        <w:jc w:val="both"/>
        <w:rPr>
          <w:rFonts w:ascii="Times New Roman" w:eastAsia="Times New Roman" w:hAnsi="Times New Roman" w:cs="Times New Roman"/>
          <w:lang w:eastAsia="pl-PL"/>
        </w:rPr>
      </w:pPr>
      <w:r w:rsidRPr="004B7EE7">
        <w:rPr>
          <w:rFonts w:ascii="Times New Roman" w:eastAsia="Times New Roman" w:hAnsi="Times New Roman" w:cs="Times New Roman"/>
          <w:lang w:eastAsia="pl-PL"/>
        </w:rPr>
        <w:t>W przypadku, gdy Wykonawca</w:t>
      </w:r>
      <w:r w:rsidRPr="002837C1">
        <w:rPr>
          <w:rFonts w:ascii="Times New Roman" w:eastAsia="Times New Roman" w:hAnsi="Times New Roman" w:cs="Times New Roman"/>
          <w:lang w:eastAsia="pl-PL"/>
        </w:rPr>
        <w:t xml:space="preserve"> przy wycenie </w:t>
      </w:r>
      <w:r w:rsidRPr="002837C1">
        <w:rPr>
          <w:rFonts w:ascii="Times New Roman" w:eastAsia="Times New Roman" w:hAnsi="Times New Roman" w:cs="Times New Roman"/>
          <w:b/>
          <w:lang w:eastAsia="pl-PL"/>
        </w:rPr>
        <w:t>dostawy</w:t>
      </w:r>
      <w:r w:rsidRPr="002837C1">
        <w:rPr>
          <w:rFonts w:ascii="Times New Roman" w:eastAsia="Times New Roman" w:hAnsi="Times New Roman" w:cs="Times New Roman"/>
          <w:lang w:eastAsia="pl-PL"/>
        </w:rPr>
        <w:t xml:space="preserve"> uzna, że są rozbieżności w załączonej przez Zamawiającego dokumentacji, powinien zwrócić się do Zamawiającego z </w:t>
      </w:r>
      <w:r w:rsidRPr="002837C1">
        <w:rPr>
          <w:rFonts w:ascii="Times New Roman" w:eastAsia="Times New Roman" w:hAnsi="Times New Roman" w:cs="Times New Roman"/>
          <w:b/>
          <w:bCs/>
          <w:lang w:eastAsia="pl-PL"/>
        </w:rPr>
        <w:t xml:space="preserve">zapytaniem </w:t>
      </w:r>
      <w:r w:rsidRPr="002837C1">
        <w:rPr>
          <w:rFonts w:ascii="Times New Roman" w:eastAsia="Times New Roman" w:hAnsi="Times New Roman" w:cs="Times New Roman"/>
          <w:lang w:eastAsia="pl-PL"/>
        </w:rPr>
        <w:t xml:space="preserve">w terminie ustawowym wg. ustawy </w:t>
      </w:r>
      <w:proofErr w:type="spellStart"/>
      <w:r w:rsidRPr="002837C1">
        <w:rPr>
          <w:rFonts w:ascii="Times New Roman" w:eastAsia="Times New Roman" w:hAnsi="Times New Roman" w:cs="Times New Roman"/>
          <w:lang w:eastAsia="pl-PL"/>
        </w:rPr>
        <w:t>Pzp</w:t>
      </w:r>
      <w:proofErr w:type="spellEnd"/>
      <w:r w:rsidRPr="002837C1">
        <w:rPr>
          <w:rFonts w:ascii="Times New Roman" w:eastAsia="Times New Roman" w:hAnsi="Times New Roman" w:cs="Times New Roman"/>
          <w:lang w:eastAsia="pl-PL"/>
        </w:rPr>
        <w:t>. Jeżeli Wykonawca nie zwróci się</w:t>
      </w:r>
      <w:r w:rsidR="004B7EE7">
        <w:rPr>
          <w:rFonts w:ascii="Times New Roman" w:eastAsia="Times New Roman" w:hAnsi="Times New Roman" w:cs="Times New Roman"/>
          <w:lang w:eastAsia="pl-PL"/>
        </w:rPr>
        <w:t xml:space="preserve"> </w:t>
      </w:r>
      <w:r w:rsidRPr="002837C1">
        <w:rPr>
          <w:rFonts w:ascii="Times New Roman" w:eastAsia="Times New Roman" w:hAnsi="Times New Roman" w:cs="Times New Roman"/>
          <w:lang w:eastAsia="pl-PL"/>
        </w:rPr>
        <w:t>z zapytaniem w tym terminie, Zamawiający uzna, że akceptuje on pełny zakres dostawy zawarty w opisie przedmiotu zamówienia oraz, że odzwierciedleniem tego zakresu jest oferta Wykonawcy</w:t>
      </w:r>
      <w:r w:rsidR="001A4569">
        <w:rPr>
          <w:rFonts w:ascii="Times New Roman" w:eastAsia="Times New Roman" w:hAnsi="Times New Roman" w:cs="Times New Roman"/>
          <w:lang w:eastAsia="pl-PL"/>
        </w:rPr>
        <w:t>,</w:t>
      </w:r>
    </w:p>
    <w:p w:rsidR="00712DD4" w:rsidRPr="002837C1" w:rsidRDefault="00712DD4" w:rsidP="00A1223D">
      <w:pPr>
        <w:numPr>
          <w:ilvl w:val="0"/>
          <w:numId w:val="18"/>
        </w:numPr>
        <w:spacing w:after="0" w:line="240" w:lineRule="auto"/>
        <w:ind w:left="426" w:hanging="426"/>
        <w:jc w:val="both"/>
        <w:rPr>
          <w:rFonts w:ascii="Times New Roman" w:eastAsia="Times New Roman" w:hAnsi="Times New Roman" w:cs="Times New Roman"/>
          <w:lang w:eastAsia="pl-PL"/>
        </w:rPr>
      </w:pPr>
      <w:r w:rsidRPr="002837C1">
        <w:rPr>
          <w:rFonts w:ascii="Times New Roman" w:eastAsia="Times New Roman" w:hAnsi="Times New Roman" w:cs="Times New Roman"/>
          <w:lang w:eastAsia="pl-PL"/>
        </w:rPr>
        <w:t>Sposób zapłaty i rozliczenia za realizację niniejszego zamówienia, ok</w:t>
      </w:r>
      <w:r w:rsidR="007517B5">
        <w:rPr>
          <w:rFonts w:ascii="Times New Roman" w:eastAsia="Times New Roman" w:hAnsi="Times New Roman" w:cs="Times New Roman"/>
          <w:lang w:eastAsia="pl-PL"/>
        </w:rPr>
        <w:t>reślone zostały we wzorze umowy.</w:t>
      </w:r>
    </w:p>
    <w:p w:rsidR="00712DD4" w:rsidRPr="002837C1" w:rsidRDefault="00712DD4" w:rsidP="00A1223D">
      <w:pPr>
        <w:widowControl w:val="0"/>
        <w:numPr>
          <w:ilvl w:val="0"/>
          <w:numId w:val="18"/>
        </w:numPr>
        <w:spacing w:after="0" w:line="240" w:lineRule="auto"/>
        <w:ind w:left="426" w:hanging="426"/>
        <w:jc w:val="both"/>
        <w:rPr>
          <w:rFonts w:ascii="Times New Roman" w:eastAsia="Times New Roman" w:hAnsi="Times New Roman" w:cs="Times New Roman"/>
          <w:snapToGrid w:val="0"/>
          <w:u w:val="single"/>
          <w:lang w:val="x-none" w:eastAsia="x-none"/>
        </w:rPr>
      </w:pPr>
      <w:r w:rsidRPr="002837C1">
        <w:rPr>
          <w:rFonts w:ascii="Times New Roman" w:eastAsia="Times New Roman" w:hAnsi="Times New Roman" w:cs="Times New Roman"/>
          <w:b/>
          <w:u w:val="single"/>
          <w:lang w:val="x-none" w:eastAsia="x-none"/>
        </w:rPr>
        <w:t xml:space="preserve">Jeżeli </w:t>
      </w:r>
      <w:r w:rsidR="00E56903" w:rsidRPr="002837C1">
        <w:rPr>
          <w:rFonts w:ascii="Times New Roman" w:eastAsia="Times New Roman" w:hAnsi="Times New Roman" w:cs="Times New Roman"/>
          <w:b/>
          <w:u w:val="single"/>
          <w:lang w:eastAsia="x-none"/>
        </w:rPr>
        <w:t>zaoferowana cena lub koszt l</w:t>
      </w:r>
      <w:r w:rsidR="009B6DFE" w:rsidRPr="002837C1">
        <w:rPr>
          <w:rFonts w:ascii="Times New Roman" w:eastAsia="Times New Roman" w:hAnsi="Times New Roman" w:cs="Times New Roman"/>
          <w:b/>
          <w:u w:val="single"/>
          <w:lang w:eastAsia="x-none"/>
        </w:rPr>
        <w:t xml:space="preserve">ub ich istotne części składowe, wydają się rażąco niskie w stosunku do przedmiotu zamówienia i </w:t>
      </w:r>
      <w:r w:rsidRPr="002837C1">
        <w:rPr>
          <w:rFonts w:ascii="Times New Roman" w:eastAsia="Times New Roman" w:hAnsi="Times New Roman" w:cs="Times New Roman"/>
          <w:b/>
          <w:u w:val="single"/>
          <w:lang w:val="x-none" w:eastAsia="x-none"/>
        </w:rPr>
        <w:t>budz</w:t>
      </w:r>
      <w:r w:rsidR="009B6DFE" w:rsidRPr="002837C1">
        <w:rPr>
          <w:rFonts w:ascii="Times New Roman" w:eastAsia="Times New Roman" w:hAnsi="Times New Roman" w:cs="Times New Roman"/>
          <w:b/>
          <w:u w:val="single"/>
          <w:lang w:eastAsia="x-none"/>
        </w:rPr>
        <w:t>ą</w:t>
      </w:r>
      <w:r w:rsidRPr="002837C1">
        <w:rPr>
          <w:rFonts w:ascii="Times New Roman" w:eastAsia="Times New Roman" w:hAnsi="Times New Roman" w:cs="Times New Roman"/>
          <w:b/>
          <w:u w:val="single"/>
          <w:lang w:val="x-none" w:eastAsia="x-none"/>
        </w:rPr>
        <w:t xml:space="preserve"> wątpliwości zamawiającego co do możliwości wykonania przedmiotu zamówienia</w:t>
      </w:r>
      <w:r w:rsidRPr="002837C1">
        <w:rPr>
          <w:rFonts w:ascii="Times New Roman" w:eastAsia="Times New Roman" w:hAnsi="Times New Roman" w:cs="Times New Roman"/>
          <w:u w:val="single"/>
          <w:lang w:val="x-none" w:eastAsia="x-none"/>
        </w:rPr>
        <w:t xml:space="preserve"> zgodnie  z wymaganiami określonymi przez zamawiającego lub wynikającymi </w:t>
      </w:r>
      <w:r w:rsidR="00D55CC1">
        <w:rPr>
          <w:rFonts w:ascii="Times New Roman" w:eastAsia="Times New Roman" w:hAnsi="Times New Roman" w:cs="Times New Roman"/>
          <w:u w:val="single"/>
          <w:lang w:eastAsia="x-none"/>
        </w:rPr>
        <w:t xml:space="preserve">              </w:t>
      </w:r>
      <w:r w:rsidRPr="002837C1">
        <w:rPr>
          <w:rFonts w:ascii="Times New Roman" w:eastAsia="Times New Roman" w:hAnsi="Times New Roman" w:cs="Times New Roman"/>
          <w:u w:val="single"/>
          <w:lang w:val="x-none" w:eastAsia="x-none"/>
        </w:rPr>
        <w:t xml:space="preserve">z odrębnych przepisów, </w:t>
      </w:r>
      <w:r w:rsidR="009B6DFE" w:rsidRPr="002837C1">
        <w:rPr>
          <w:rFonts w:ascii="Times New Roman" w:eastAsia="Times New Roman" w:hAnsi="Times New Roman" w:cs="Times New Roman"/>
          <w:u w:val="single"/>
          <w:lang w:eastAsia="x-none"/>
        </w:rPr>
        <w:t xml:space="preserve">zamawiający zwraca się o udzielenie wyjaśnień, w tym złożenie dowodów, dotyczących wyliczenia ceny lub kosztu,    </w:t>
      </w:r>
      <w:r w:rsidRPr="002837C1">
        <w:rPr>
          <w:rFonts w:ascii="Times New Roman" w:eastAsia="Times New Roman" w:hAnsi="Times New Roman" w:cs="Times New Roman"/>
          <w:u w:val="single"/>
          <w:lang w:val="x-none" w:eastAsia="x-none"/>
        </w:rPr>
        <w:t>w szczególności w zakresie:</w:t>
      </w:r>
    </w:p>
    <w:p w:rsidR="00712DD4" w:rsidRPr="002837C1" w:rsidRDefault="00712DD4" w:rsidP="00712DD4">
      <w:pPr>
        <w:spacing w:after="0" w:line="240" w:lineRule="auto"/>
        <w:ind w:left="426"/>
        <w:contextualSpacing/>
        <w:jc w:val="both"/>
        <w:rPr>
          <w:rFonts w:ascii="Times New Roman" w:eastAsia="Times New Roman" w:hAnsi="Times New Roman" w:cs="Times New Roman"/>
          <w:u w:val="single"/>
          <w:lang w:eastAsia="ar-SA"/>
        </w:rPr>
      </w:pPr>
      <w:r w:rsidRPr="002837C1">
        <w:rPr>
          <w:rFonts w:ascii="Times New Roman" w:eastAsia="Times New Roman" w:hAnsi="Times New Roman" w:cs="Times New Roman"/>
          <w:u w:val="single"/>
          <w:lang w:eastAsia="ar-SA"/>
        </w:rPr>
        <w:t>a.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2004 r. Nr 240, poz. 2407 oraz z 2005 r. Nr 157, poz. 1314);</w:t>
      </w:r>
    </w:p>
    <w:p w:rsidR="009B6DFE" w:rsidRPr="002837C1" w:rsidRDefault="00712DD4" w:rsidP="009B6DFE">
      <w:pPr>
        <w:spacing w:after="0" w:line="240" w:lineRule="auto"/>
        <w:ind w:left="426"/>
        <w:contextualSpacing/>
        <w:jc w:val="both"/>
        <w:rPr>
          <w:rFonts w:ascii="Times New Roman" w:eastAsia="Times New Roman" w:hAnsi="Times New Roman" w:cs="Times New Roman"/>
          <w:u w:val="single"/>
          <w:lang w:eastAsia="ar-SA"/>
        </w:rPr>
      </w:pPr>
      <w:r w:rsidRPr="002837C1">
        <w:rPr>
          <w:rFonts w:ascii="Times New Roman" w:eastAsia="Times New Roman" w:hAnsi="Times New Roman" w:cs="Times New Roman"/>
          <w:u w:val="single"/>
          <w:lang w:eastAsia="ar-SA"/>
        </w:rPr>
        <w:t>b.  pomocy publicznej udzielonej n</w:t>
      </w:r>
      <w:r w:rsidR="009B6DFE" w:rsidRPr="002837C1">
        <w:rPr>
          <w:rFonts w:ascii="Times New Roman" w:eastAsia="Times New Roman" w:hAnsi="Times New Roman" w:cs="Times New Roman"/>
          <w:u w:val="single"/>
          <w:lang w:eastAsia="ar-SA"/>
        </w:rPr>
        <w:t>a podstawie odrębnych przepisów;</w:t>
      </w:r>
    </w:p>
    <w:p w:rsidR="009B6DFE" w:rsidRPr="002837C1" w:rsidRDefault="009B6DFE" w:rsidP="009B6DFE">
      <w:pPr>
        <w:spacing w:after="0" w:line="240" w:lineRule="auto"/>
        <w:ind w:left="426"/>
        <w:contextualSpacing/>
        <w:jc w:val="both"/>
        <w:rPr>
          <w:rFonts w:ascii="Times New Roman" w:eastAsia="Times New Roman" w:hAnsi="Times New Roman" w:cs="Times New Roman"/>
          <w:u w:val="single"/>
          <w:lang w:eastAsia="ar-SA"/>
        </w:rPr>
      </w:pPr>
      <w:r w:rsidRPr="002837C1">
        <w:rPr>
          <w:rFonts w:ascii="Times New Roman" w:eastAsia="Times New Roman" w:hAnsi="Times New Roman" w:cs="Times New Roman"/>
          <w:u w:val="single"/>
          <w:lang w:eastAsia="ar-SA"/>
        </w:rPr>
        <w:t>c. wynikającym z przepisów prawa pracy i przepisów o zabezpieczeniu społecznym, obowiązujących w miejscu, w którym realizowane jest zamówienie;</w:t>
      </w:r>
    </w:p>
    <w:p w:rsidR="009B6DFE" w:rsidRPr="002837C1" w:rsidRDefault="009B6DFE" w:rsidP="009B6DFE">
      <w:pPr>
        <w:spacing w:after="0" w:line="240" w:lineRule="auto"/>
        <w:ind w:left="426"/>
        <w:contextualSpacing/>
        <w:jc w:val="both"/>
        <w:rPr>
          <w:rFonts w:ascii="Times New Roman" w:eastAsia="Times New Roman" w:hAnsi="Times New Roman" w:cs="Times New Roman"/>
          <w:u w:val="single"/>
          <w:lang w:eastAsia="ar-SA"/>
        </w:rPr>
      </w:pPr>
      <w:r w:rsidRPr="002837C1">
        <w:rPr>
          <w:rFonts w:ascii="Times New Roman" w:eastAsia="Times New Roman" w:hAnsi="Times New Roman" w:cs="Times New Roman"/>
          <w:u w:val="single"/>
          <w:lang w:eastAsia="ar-SA"/>
        </w:rPr>
        <w:t>d.  wynikającym z przepisów prawa ochrony środowiska;</w:t>
      </w:r>
    </w:p>
    <w:p w:rsidR="009B6DFE" w:rsidRPr="002837C1" w:rsidRDefault="009B6DFE" w:rsidP="009B6DFE">
      <w:pPr>
        <w:spacing w:after="0" w:line="240" w:lineRule="auto"/>
        <w:ind w:left="426"/>
        <w:contextualSpacing/>
        <w:jc w:val="both"/>
        <w:rPr>
          <w:rFonts w:ascii="Times New Roman" w:eastAsia="Times New Roman" w:hAnsi="Times New Roman" w:cs="Times New Roman"/>
          <w:u w:val="single"/>
          <w:lang w:eastAsia="ar-SA"/>
        </w:rPr>
      </w:pPr>
      <w:r w:rsidRPr="002837C1">
        <w:rPr>
          <w:rFonts w:ascii="Times New Roman" w:eastAsia="Times New Roman" w:hAnsi="Times New Roman" w:cs="Times New Roman"/>
          <w:u w:val="single"/>
          <w:lang w:eastAsia="ar-SA"/>
        </w:rPr>
        <w:t>e.  powierzenia wykonania części zamówienia podwykonawcy.</w:t>
      </w:r>
    </w:p>
    <w:p w:rsidR="009B6DFE" w:rsidRPr="002837C1" w:rsidRDefault="001A4569" w:rsidP="00A86A5D">
      <w:pPr>
        <w:spacing w:after="0" w:line="240" w:lineRule="auto"/>
        <w:ind w:left="426" w:hanging="426"/>
        <w:contextualSpacing/>
        <w:jc w:val="both"/>
        <w:rPr>
          <w:rFonts w:ascii="Times New Roman" w:eastAsia="Times New Roman" w:hAnsi="Times New Roman" w:cs="Times New Roman"/>
          <w:u w:val="single"/>
          <w:lang w:eastAsia="ar-SA"/>
        </w:rPr>
      </w:pPr>
      <w:r>
        <w:rPr>
          <w:rFonts w:ascii="Times New Roman" w:eastAsia="Times New Roman" w:hAnsi="Times New Roman" w:cs="Times New Roman"/>
          <w:lang w:eastAsia="ar-SA"/>
        </w:rPr>
        <w:lastRenderedPageBreak/>
        <w:t>9</w:t>
      </w:r>
      <w:r w:rsidR="009B6DFE" w:rsidRPr="002837C1">
        <w:rPr>
          <w:rFonts w:ascii="Times New Roman" w:eastAsia="Times New Roman" w:hAnsi="Times New Roman" w:cs="Times New Roman"/>
          <w:lang w:eastAsia="ar-SA"/>
        </w:rPr>
        <w:t xml:space="preserve">) </w:t>
      </w:r>
      <w:r w:rsidR="00D55CC1">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 xml:space="preserve">  </w:t>
      </w:r>
      <w:r w:rsidR="009B6DFE" w:rsidRPr="002837C1">
        <w:rPr>
          <w:rFonts w:ascii="Times New Roman" w:eastAsia="Times New Roman" w:hAnsi="Times New Roman" w:cs="Times New Roman"/>
          <w:u w:val="single"/>
          <w:lang w:eastAsia="ar-SA"/>
        </w:rPr>
        <w:t>W przypadku, gdy cena całkowita oferty jest niższa o co najmniej 30% od:</w:t>
      </w:r>
    </w:p>
    <w:p w:rsidR="00E56903" w:rsidRPr="002837C1" w:rsidRDefault="00E56903" w:rsidP="00A86A5D">
      <w:pPr>
        <w:spacing w:after="0" w:line="240" w:lineRule="auto"/>
        <w:ind w:left="426"/>
        <w:contextualSpacing/>
        <w:jc w:val="both"/>
        <w:rPr>
          <w:rFonts w:ascii="Times New Roman" w:eastAsia="Times New Roman" w:hAnsi="Times New Roman" w:cs="Times New Roman"/>
          <w:u w:val="single"/>
          <w:lang w:eastAsia="ar-SA"/>
        </w:rPr>
      </w:pPr>
      <w:r w:rsidRPr="002837C1">
        <w:rPr>
          <w:rFonts w:ascii="Times New Roman" w:eastAsia="Times New Roman" w:hAnsi="Times New Roman" w:cs="Times New Roman"/>
          <w:u w:val="single"/>
          <w:lang w:eastAsia="ar-SA"/>
        </w:rPr>
        <w:t>a) wartości zamówienia powiększonej o należny podatek od towarów i usług, ustalonej przed wszczęciem postepowania zgodnie z art. 35 ust. 1 i 2 lub średniej arytmetycznej cen wszystkich złożonych ofert, zamawiający zwraca się o udzielenie wyjaśnień, chyba że rozbieżność wynika z okoliczności oczywistych, które nie wymagają wyjaśnienia;</w:t>
      </w:r>
    </w:p>
    <w:p w:rsidR="00E56903" w:rsidRPr="002837C1" w:rsidRDefault="00E56903" w:rsidP="00A86A5D">
      <w:pPr>
        <w:spacing w:after="0" w:line="240" w:lineRule="auto"/>
        <w:ind w:left="426"/>
        <w:contextualSpacing/>
        <w:jc w:val="both"/>
        <w:rPr>
          <w:rFonts w:ascii="Times New Roman" w:eastAsia="Times New Roman" w:hAnsi="Times New Roman" w:cs="Times New Roman"/>
          <w:u w:val="single"/>
          <w:lang w:eastAsia="ar-SA"/>
        </w:rPr>
      </w:pPr>
      <w:r w:rsidRPr="002837C1">
        <w:rPr>
          <w:rFonts w:ascii="Times New Roman" w:eastAsia="Times New Roman" w:hAnsi="Times New Roman" w:cs="Times New Roman"/>
          <w:u w:val="single"/>
          <w:lang w:eastAsia="ar-SA"/>
        </w:rPr>
        <w:t xml:space="preserve">b) wartości zamówienia powiększonej o należny podatek od towarów i usług, zaktualizowanej </w:t>
      </w:r>
      <w:r w:rsidR="00D55CC1">
        <w:rPr>
          <w:rFonts w:ascii="Times New Roman" w:eastAsia="Times New Roman" w:hAnsi="Times New Roman" w:cs="Times New Roman"/>
          <w:u w:val="single"/>
          <w:lang w:eastAsia="ar-SA"/>
        </w:rPr>
        <w:t xml:space="preserve">                                </w:t>
      </w:r>
      <w:r w:rsidRPr="002837C1">
        <w:rPr>
          <w:rFonts w:ascii="Times New Roman" w:eastAsia="Times New Roman" w:hAnsi="Times New Roman" w:cs="Times New Roman"/>
          <w:u w:val="single"/>
          <w:lang w:eastAsia="ar-SA"/>
        </w:rPr>
        <w:t>z uwzględnieniem okoliczności, które nastąpiły po wszczęciu postepowania, w szczególności istotnej zmiany cen rynkowych, zamawiający może zwrócić się o udzielenie wyjaśnień.</w:t>
      </w:r>
    </w:p>
    <w:p w:rsidR="00712DD4" w:rsidRPr="002837C1" w:rsidRDefault="00A86A5D" w:rsidP="00A86A5D">
      <w:pPr>
        <w:spacing w:after="0" w:line="240" w:lineRule="auto"/>
        <w:ind w:left="426" w:hanging="426"/>
        <w:contextualSpacing/>
        <w:jc w:val="both"/>
        <w:rPr>
          <w:rFonts w:ascii="Times New Roman" w:eastAsia="Times New Roman" w:hAnsi="Times New Roman" w:cs="Times New Roman"/>
          <w:u w:val="single"/>
          <w:lang w:eastAsia="ar-SA"/>
        </w:rPr>
      </w:pPr>
      <w:r w:rsidRPr="002837C1">
        <w:rPr>
          <w:rFonts w:ascii="Times New Roman" w:eastAsia="Times New Roman" w:hAnsi="Times New Roman" w:cs="Times New Roman"/>
          <w:lang w:eastAsia="ar-SA"/>
        </w:rPr>
        <w:t>12</w:t>
      </w:r>
      <w:r w:rsidR="00712DD4" w:rsidRPr="002837C1">
        <w:rPr>
          <w:rFonts w:ascii="Times New Roman" w:eastAsia="Times New Roman" w:hAnsi="Times New Roman" w:cs="Times New Roman"/>
          <w:lang w:eastAsia="ar-SA"/>
        </w:rPr>
        <w:t xml:space="preserve">) </w:t>
      </w:r>
      <w:r w:rsidR="00D55CC1">
        <w:rPr>
          <w:rFonts w:ascii="Times New Roman" w:eastAsia="Times New Roman" w:hAnsi="Times New Roman" w:cs="Times New Roman"/>
          <w:lang w:eastAsia="ar-SA"/>
        </w:rPr>
        <w:t xml:space="preserve"> </w:t>
      </w:r>
      <w:r w:rsidR="00712DD4" w:rsidRPr="002837C1">
        <w:rPr>
          <w:rFonts w:ascii="Times New Roman" w:eastAsia="Times New Roman" w:hAnsi="Times New Roman" w:cs="Times New Roman"/>
          <w:u w:val="single"/>
          <w:lang w:eastAsia="ar-SA"/>
        </w:rPr>
        <w:t>Obowiązek wykazania, że oferta nie zawiera rażąco niskiej ceny</w:t>
      </w:r>
      <w:r w:rsidR="00E56903" w:rsidRPr="002837C1">
        <w:rPr>
          <w:rFonts w:ascii="Times New Roman" w:eastAsia="Times New Roman" w:hAnsi="Times New Roman" w:cs="Times New Roman"/>
          <w:u w:val="single"/>
          <w:lang w:eastAsia="ar-SA"/>
        </w:rPr>
        <w:t xml:space="preserve"> lub kosztu </w:t>
      </w:r>
      <w:r w:rsidR="00712DD4" w:rsidRPr="002837C1">
        <w:rPr>
          <w:rFonts w:ascii="Times New Roman" w:eastAsia="Times New Roman" w:hAnsi="Times New Roman" w:cs="Times New Roman"/>
          <w:u w:val="single"/>
          <w:lang w:eastAsia="ar-SA"/>
        </w:rPr>
        <w:t>spoczywa na Wykonawcy.</w:t>
      </w:r>
    </w:p>
    <w:p w:rsidR="00712DD4" w:rsidRPr="002837C1" w:rsidRDefault="00712DD4" w:rsidP="00712DD4">
      <w:pPr>
        <w:widowControl w:val="0"/>
        <w:spacing w:after="0" w:line="240" w:lineRule="auto"/>
        <w:ind w:left="426" w:hanging="426"/>
        <w:jc w:val="both"/>
        <w:rPr>
          <w:rFonts w:ascii="Times New Roman" w:eastAsia="Times New Roman" w:hAnsi="Times New Roman" w:cs="Times New Roman"/>
          <w:snapToGrid w:val="0"/>
          <w:u w:val="single"/>
          <w:lang w:eastAsia="x-none"/>
        </w:rPr>
      </w:pPr>
      <w:r w:rsidRPr="002837C1">
        <w:rPr>
          <w:rFonts w:ascii="Times New Roman" w:eastAsia="Times New Roman" w:hAnsi="Times New Roman" w:cs="Times New Roman"/>
          <w:snapToGrid w:val="0"/>
          <w:lang w:val="x-none" w:eastAsia="x-none"/>
        </w:rPr>
        <w:t xml:space="preserve">13) </w:t>
      </w:r>
      <w:r w:rsidR="00D55CC1">
        <w:rPr>
          <w:rFonts w:ascii="Times New Roman" w:eastAsia="Times New Roman" w:hAnsi="Times New Roman" w:cs="Times New Roman"/>
          <w:snapToGrid w:val="0"/>
          <w:lang w:eastAsia="x-none"/>
        </w:rPr>
        <w:t xml:space="preserve"> </w:t>
      </w:r>
      <w:r w:rsidRPr="002837C1">
        <w:rPr>
          <w:rFonts w:ascii="Times New Roman" w:eastAsia="Times New Roman" w:hAnsi="Times New Roman" w:cs="Times New Roman"/>
          <w:snapToGrid w:val="0"/>
          <w:u w:val="single"/>
          <w:lang w:val="x-none" w:eastAsia="x-none"/>
        </w:rPr>
        <w:t>Zamawiający</w:t>
      </w:r>
      <w:r w:rsidR="00A86A5D" w:rsidRPr="002837C1">
        <w:rPr>
          <w:rFonts w:ascii="Times New Roman" w:eastAsia="Times New Roman" w:hAnsi="Times New Roman" w:cs="Times New Roman"/>
          <w:snapToGrid w:val="0"/>
          <w:u w:val="single"/>
          <w:lang w:val="x-none" w:eastAsia="x-none"/>
        </w:rPr>
        <w:t xml:space="preserve"> odrzuca ofertę</w:t>
      </w:r>
      <w:r w:rsidR="00A86A5D" w:rsidRPr="002837C1">
        <w:rPr>
          <w:rFonts w:ascii="Times New Roman" w:eastAsia="Times New Roman" w:hAnsi="Times New Roman" w:cs="Times New Roman"/>
          <w:snapToGrid w:val="0"/>
          <w:u w:val="single"/>
          <w:lang w:eastAsia="x-none"/>
        </w:rPr>
        <w:t xml:space="preserve">: </w:t>
      </w:r>
    </w:p>
    <w:p w:rsidR="00712DD4" w:rsidRPr="002837C1" w:rsidRDefault="00712DD4" w:rsidP="00712DD4">
      <w:pPr>
        <w:widowControl w:val="0"/>
        <w:spacing w:after="0" w:line="240" w:lineRule="auto"/>
        <w:ind w:left="426"/>
        <w:jc w:val="both"/>
        <w:rPr>
          <w:rFonts w:ascii="Times New Roman" w:eastAsia="Times New Roman" w:hAnsi="Times New Roman" w:cs="Times New Roman"/>
          <w:snapToGrid w:val="0"/>
          <w:u w:val="single"/>
          <w:lang w:val="x-none" w:eastAsia="x-none"/>
        </w:rPr>
      </w:pPr>
      <w:r w:rsidRPr="002837C1">
        <w:rPr>
          <w:rFonts w:ascii="Times New Roman" w:eastAsia="Times New Roman" w:hAnsi="Times New Roman" w:cs="Times New Roman"/>
          <w:snapToGrid w:val="0"/>
          <w:u w:val="single"/>
          <w:lang w:val="x-none" w:eastAsia="x-none"/>
        </w:rPr>
        <w:t xml:space="preserve">a) Wykonawcy, który nie </w:t>
      </w:r>
      <w:r w:rsidR="00A86A5D" w:rsidRPr="002837C1">
        <w:rPr>
          <w:rFonts w:ascii="Times New Roman" w:eastAsia="Times New Roman" w:hAnsi="Times New Roman" w:cs="Times New Roman"/>
          <w:snapToGrid w:val="0"/>
          <w:u w:val="single"/>
          <w:lang w:eastAsia="x-none"/>
        </w:rPr>
        <w:t xml:space="preserve">udzielił </w:t>
      </w:r>
      <w:r w:rsidRPr="002837C1">
        <w:rPr>
          <w:rFonts w:ascii="Times New Roman" w:eastAsia="Times New Roman" w:hAnsi="Times New Roman" w:cs="Times New Roman"/>
          <w:snapToGrid w:val="0"/>
          <w:u w:val="single"/>
          <w:lang w:val="x-none" w:eastAsia="x-none"/>
        </w:rPr>
        <w:t>wyjaśnień lub</w:t>
      </w:r>
    </w:p>
    <w:p w:rsidR="00712DD4" w:rsidRPr="002837C1" w:rsidRDefault="00712DD4" w:rsidP="00712DD4">
      <w:pPr>
        <w:widowControl w:val="0"/>
        <w:spacing w:after="0" w:line="240" w:lineRule="auto"/>
        <w:ind w:left="426"/>
        <w:jc w:val="both"/>
        <w:rPr>
          <w:rFonts w:ascii="Times New Roman" w:eastAsia="Times New Roman" w:hAnsi="Times New Roman" w:cs="Times New Roman"/>
          <w:snapToGrid w:val="0"/>
          <w:u w:val="single"/>
          <w:lang w:val="x-none" w:eastAsia="x-none"/>
        </w:rPr>
      </w:pPr>
      <w:r w:rsidRPr="002837C1">
        <w:rPr>
          <w:rFonts w:ascii="Times New Roman" w:eastAsia="Times New Roman" w:hAnsi="Times New Roman" w:cs="Times New Roman"/>
          <w:snapToGrid w:val="0"/>
          <w:u w:val="single"/>
          <w:lang w:val="x-none" w:eastAsia="x-none"/>
        </w:rPr>
        <w:t>b) jeżeli dokonana ocena wyjaśnień wraz z</w:t>
      </w:r>
      <w:r w:rsidR="00A86A5D" w:rsidRPr="002837C1">
        <w:rPr>
          <w:rFonts w:ascii="Times New Roman" w:eastAsia="Times New Roman" w:hAnsi="Times New Roman" w:cs="Times New Roman"/>
          <w:snapToGrid w:val="0"/>
          <w:u w:val="single"/>
          <w:lang w:eastAsia="x-none"/>
        </w:rPr>
        <w:t>e złożonymi</w:t>
      </w:r>
      <w:r w:rsidRPr="002837C1">
        <w:rPr>
          <w:rFonts w:ascii="Times New Roman" w:eastAsia="Times New Roman" w:hAnsi="Times New Roman" w:cs="Times New Roman"/>
          <w:snapToGrid w:val="0"/>
          <w:u w:val="single"/>
          <w:lang w:val="x-none" w:eastAsia="x-none"/>
        </w:rPr>
        <w:t xml:space="preserve"> dowodami potwierdza, że oferta   zawiera rażąco niską</w:t>
      </w:r>
      <w:r w:rsidR="00A86A5D" w:rsidRPr="002837C1">
        <w:rPr>
          <w:rFonts w:ascii="Times New Roman" w:eastAsia="Times New Roman" w:hAnsi="Times New Roman" w:cs="Times New Roman"/>
          <w:snapToGrid w:val="0"/>
          <w:u w:val="single"/>
          <w:lang w:eastAsia="x-none"/>
        </w:rPr>
        <w:t xml:space="preserve"> cenę lub koszt</w:t>
      </w:r>
      <w:r w:rsidRPr="002837C1">
        <w:rPr>
          <w:rFonts w:ascii="Times New Roman" w:eastAsia="Times New Roman" w:hAnsi="Times New Roman" w:cs="Times New Roman"/>
          <w:snapToGrid w:val="0"/>
          <w:u w:val="single"/>
          <w:lang w:val="x-none" w:eastAsia="x-none"/>
        </w:rPr>
        <w:t xml:space="preserve"> w stosunku do przedmiotu zamówienia.</w:t>
      </w:r>
    </w:p>
    <w:p w:rsidR="00712DD4" w:rsidRPr="00712DD4" w:rsidRDefault="00712DD4" w:rsidP="00712DD4">
      <w:pPr>
        <w:widowControl w:val="0"/>
        <w:spacing w:after="0" w:line="240" w:lineRule="auto"/>
        <w:ind w:left="426"/>
        <w:jc w:val="both"/>
        <w:rPr>
          <w:rFonts w:ascii="Times New Roman" w:eastAsia="Times New Roman" w:hAnsi="Times New Roman" w:cs="Times New Roman"/>
          <w:snapToGrid w:val="0"/>
          <w:sz w:val="24"/>
          <w:szCs w:val="24"/>
          <w:lang w:val="x-none" w:eastAsia="x-none"/>
        </w:rPr>
      </w:pPr>
    </w:p>
    <w:p w:rsidR="00712DD4" w:rsidRPr="002837C1" w:rsidRDefault="00712DD4" w:rsidP="001A4569">
      <w:pPr>
        <w:widowControl w:val="0"/>
        <w:numPr>
          <w:ilvl w:val="0"/>
          <w:numId w:val="7"/>
        </w:numPr>
        <w:tabs>
          <w:tab w:val="left" w:pos="426"/>
        </w:tabs>
        <w:spacing w:after="0" w:line="240" w:lineRule="auto"/>
        <w:ind w:hanging="720"/>
        <w:rPr>
          <w:rFonts w:ascii="Times New Roman" w:eastAsia="Times New Roman" w:hAnsi="Times New Roman" w:cs="Times New Roman"/>
          <w:b/>
          <w:sz w:val="24"/>
          <w:szCs w:val="24"/>
          <w:u w:val="single"/>
          <w:lang w:val="x-none" w:eastAsia="x-none"/>
        </w:rPr>
      </w:pPr>
      <w:r w:rsidRPr="002837C1">
        <w:rPr>
          <w:rFonts w:ascii="Times New Roman" w:eastAsia="Times New Roman" w:hAnsi="Times New Roman" w:cs="Times New Roman"/>
          <w:b/>
          <w:sz w:val="24"/>
          <w:szCs w:val="24"/>
          <w:u w:val="single"/>
          <w:lang w:val="x-none" w:eastAsia="x-none"/>
        </w:rPr>
        <w:t>Zasady poprawiania omyłek rachunkowych:</w:t>
      </w:r>
    </w:p>
    <w:p w:rsidR="00712DD4" w:rsidRPr="002837C1" w:rsidRDefault="00712DD4" w:rsidP="00712DD4">
      <w:pPr>
        <w:widowControl w:val="0"/>
        <w:tabs>
          <w:tab w:val="left" w:pos="600"/>
        </w:tabs>
        <w:spacing w:after="0" w:line="240" w:lineRule="auto"/>
        <w:jc w:val="both"/>
        <w:rPr>
          <w:rFonts w:ascii="Times New Roman" w:eastAsia="Times New Roman" w:hAnsi="Times New Roman" w:cs="Times New Roman"/>
          <w:b/>
          <w:lang w:val="x-none" w:eastAsia="x-none"/>
        </w:rPr>
      </w:pPr>
      <w:r w:rsidRPr="002837C1">
        <w:rPr>
          <w:rFonts w:ascii="Times New Roman" w:eastAsia="Times New Roman" w:hAnsi="Times New Roman" w:cs="Times New Roman"/>
          <w:b/>
          <w:lang w:val="x-none" w:eastAsia="x-none"/>
        </w:rPr>
        <w:t>Zgodnie z art. 87 ust. 2 pkt. 2 ustawy Prawo zamówień publicznych, Zamawiający poprawia w ofercie oczywiste omyłki rachunkowe, z uwzględnieniem konsekwencji rachunkowych dokonanych poprawek.</w:t>
      </w:r>
    </w:p>
    <w:p w:rsidR="00F55C27" w:rsidRDefault="00F55C27" w:rsidP="00712DD4">
      <w:pPr>
        <w:spacing w:after="0" w:line="240" w:lineRule="auto"/>
        <w:jc w:val="both"/>
        <w:rPr>
          <w:rFonts w:ascii="Times New Roman" w:eastAsia="Times New Roman" w:hAnsi="Times New Roman" w:cs="Times New Roman"/>
          <w:lang w:eastAsia="pl-PL"/>
        </w:rPr>
      </w:pPr>
    </w:p>
    <w:p w:rsidR="00712DD4" w:rsidRPr="002837C1" w:rsidRDefault="00712DD4" w:rsidP="00712DD4">
      <w:pPr>
        <w:spacing w:after="0" w:line="240" w:lineRule="auto"/>
        <w:jc w:val="both"/>
        <w:rPr>
          <w:rFonts w:ascii="Times New Roman" w:eastAsia="Times New Roman" w:hAnsi="Times New Roman" w:cs="Times New Roman"/>
          <w:lang w:eastAsia="pl-PL"/>
        </w:rPr>
      </w:pPr>
      <w:r w:rsidRPr="002837C1">
        <w:rPr>
          <w:rFonts w:ascii="Times New Roman" w:eastAsia="Times New Roman" w:hAnsi="Times New Roman" w:cs="Times New Roman"/>
          <w:lang w:eastAsia="pl-PL"/>
        </w:rPr>
        <w:t>Zamawiający poprawia omyłki rachunkowe w obliczeniu ceny w następujący sposób:</w:t>
      </w:r>
    </w:p>
    <w:p w:rsidR="00712DD4" w:rsidRPr="002837C1" w:rsidRDefault="00712DD4" w:rsidP="00712DD4">
      <w:pPr>
        <w:spacing w:after="0" w:line="240" w:lineRule="auto"/>
        <w:jc w:val="both"/>
        <w:rPr>
          <w:rFonts w:ascii="Times New Roman" w:eastAsia="Times New Roman" w:hAnsi="Times New Roman" w:cs="Times New Roman"/>
          <w:lang w:eastAsia="pl-PL"/>
        </w:rPr>
      </w:pPr>
      <w:r w:rsidRPr="002837C1">
        <w:rPr>
          <w:rFonts w:ascii="Times New Roman" w:eastAsia="Times New Roman" w:hAnsi="Times New Roman" w:cs="Times New Roman"/>
          <w:lang w:eastAsia="pl-PL"/>
        </w:rPr>
        <w:t>1)   w przypadku mnożenia cen jednostkowych i liczby jednostek miar:</w:t>
      </w:r>
    </w:p>
    <w:p w:rsidR="00712DD4" w:rsidRPr="002837C1" w:rsidRDefault="00712DD4" w:rsidP="00712DD4">
      <w:pPr>
        <w:spacing w:after="0" w:line="240" w:lineRule="auto"/>
        <w:ind w:left="900" w:hanging="300"/>
        <w:jc w:val="both"/>
        <w:rPr>
          <w:rFonts w:ascii="Times New Roman" w:eastAsia="Times New Roman" w:hAnsi="Times New Roman" w:cs="Times New Roman"/>
          <w:lang w:eastAsia="pl-PL"/>
        </w:rPr>
      </w:pPr>
      <w:r w:rsidRPr="002837C1">
        <w:rPr>
          <w:rFonts w:ascii="Times New Roman" w:eastAsia="Times New Roman" w:hAnsi="Times New Roman" w:cs="Times New Roman"/>
          <w:lang w:eastAsia="pl-PL"/>
        </w:rPr>
        <w:t>a)  jeżeli obliczona cena nie odpowiada iloczynowi ceny jednostkowej oraz liczby jednostek miar, przyjmuje się, że prawidłowo podano liczbę jednostek miar oraz cenę jednostkową,</w:t>
      </w:r>
    </w:p>
    <w:p w:rsidR="00712DD4" w:rsidRPr="002837C1" w:rsidRDefault="00712DD4" w:rsidP="00712DD4">
      <w:pPr>
        <w:spacing w:after="0" w:line="240" w:lineRule="auto"/>
        <w:ind w:left="1000" w:hanging="400"/>
        <w:jc w:val="both"/>
        <w:rPr>
          <w:rFonts w:ascii="Times New Roman" w:eastAsia="Times New Roman" w:hAnsi="Times New Roman" w:cs="Times New Roman"/>
          <w:lang w:eastAsia="pl-PL"/>
        </w:rPr>
      </w:pPr>
      <w:r w:rsidRPr="002837C1">
        <w:rPr>
          <w:rFonts w:ascii="Times New Roman" w:eastAsia="Times New Roman" w:hAnsi="Times New Roman" w:cs="Times New Roman"/>
          <w:lang w:eastAsia="pl-PL"/>
        </w:rPr>
        <w:t>b)  jeżeli cenę jednostkową podano rozbieżnie słownie i liczbą, przyjmuje się, że prawidłowo podano liczbę jednostek miar i ten zapis ceny jednostkowej, który odpowiada dokonanemu obliczeniu ceny;</w:t>
      </w:r>
    </w:p>
    <w:p w:rsidR="00712DD4" w:rsidRPr="002837C1" w:rsidRDefault="00712DD4" w:rsidP="00712DD4">
      <w:pPr>
        <w:spacing w:after="0" w:line="240" w:lineRule="auto"/>
        <w:jc w:val="both"/>
        <w:rPr>
          <w:rFonts w:ascii="Times New Roman" w:eastAsia="Times New Roman" w:hAnsi="Times New Roman" w:cs="Times New Roman"/>
          <w:lang w:eastAsia="pl-PL"/>
        </w:rPr>
      </w:pPr>
      <w:r w:rsidRPr="002837C1">
        <w:rPr>
          <w:rFonts w:ascii="Times New Roman" w:eastAsia="Times New Roman" w:hAnsi="Times New Roman" w:cs="Times New Roman"/>
          <w:lang w:eastAsia="pl-PL"/>
        </w:rPr>
        <w:t>2)   w przypadku sumowania cen za poszczególne części zamówienia:</w:t>
      </w:r>
    </w:p>
    <w:p w:rsidR="00712DD4" w:rsidRPr="002837C1" w:rsidRDefault="00712DD4" w:rsidP="00712DD4">
      <w:pPr>
        <w:spacing w:after="0" w:line="240" w:lineRule="auto"/>
        <w:ind w:left="900" w:hanging="300"/>
        <w:jc w:val="both"/>
        <w:rPr>
          <w:rFonts w:ascii="Times New Roman" w:eastAsia="Times New Roman" w:hAnsi="Times New Roman" w:cs="Times New Roman"/>
          <w:lang w:eastAsia="pl-PL"/>
        </w:rPr>
      </w:pPr>
      <w:r w:rsidRPr="002837C1">
        <w:rPr>
          <w:rFonts w:ascii="Times New Roman" w:eastAsia="Times New Roman" w:hAnsi="Times New Roman" w:cs="Times New Roman"/>
          <w:lang w:eastAsia="pl-PL"/>
        </w:rPr>
        <w:t>a)  jeżeli obliczona cena nie odpowiada sumie cen za części zamówienia, przyjmuje się, że prawidłowo podano ceny za części zamówienia,</w:t>
      </w:r>
    </w:p>
    <w:p w:rsidR="00712DD4" w:rsidRPr="002837C1" w:rsidRDefault="00712DD4" w:rsidP="00712DD4">
      <w:pPr>
        <w:spacing w:after="0" w:line="240" w:lineRule="auto"/>
        <w:ind w:left="900" w:hanging="300"/>
        <w:jc w:val="both"/>
        <w:rPr>
          <w:rFonts w:ascii="Times New Roman" w:eastAsia="Times New Roman" w:hAnsi="Times New Roman" w:cs="Times New Roman"/>
          <w:lang w:eastAsia="pl-PL"/>
        </w:rPr>
      </w:pPr>
      <w:r w:rsidRPr="002837C1">
        <w:rPr>
          <w:rFonts w:ascii="Times New Roman" w:eastAsia="Times New Roman" w:hAnsi="Times New Roman" w:cs="Times New Roman"/>
          <w:lang w:eastAsia="pl-PL"/>
        </w:rPr>
        <w:t>b)  jeżeli cenę za część zamówienia podano rozbieżnie słownie i liczbą, przyjmuje się, że prawidłowo podano ten zapis, który odpowiada dokonanemu obliczeniu ceny,</w:t>
      </w:r>
    </w:p>
    <w:p w:rsidR="00712DD4" w:rsidRPr="002837C1" w:rsidRDefault="00712DD4" w:rsidP="00712DD4">
      <w:pPr>
        <w:spacing w:after="0" w:line="240" w:lineRule="auto"/>
        <w:ind w:left="900" w:hanging="300"/>
        <w:jc w:val="both"/>
        <w:rPr>
          <w:rFonts w:ascii="Times New Roman" w:eastAsia="Times New Roman" w:hAnsi="Times New Roman" w:cs="Times New Roman"/>
          <w:lang w:eastAsia="pl-PL"/>
        </w:rPr>
      </w:pPr>
      <w:r w:rsidRPr="002837C1">
        <w:rPr>
          <w:rFonts w:ascii="Times New Roman" w:eastAsia="Times New Roman" w:hAnsi="Times New Roman" w:cs="Times New Roman"/>
          <w:lang w:eastAsia="pl-PL"/>
        </w:rPr>
        <w:t>c)  jeżeli ani cena za część zamówienia podana liczbą, ani podana słownie nie odpowiadają obliczonej cenie, przyjmuje się, że prawidłowo podano ceny za część zamówienia wyrażone słownie;</w:t>
      </w:r>
    </w:p>
    <w:p w:rsidR="00712DD4" w:rsidRPr="002837C1" w:rsidRDefault="00712DD4" w:rsidP="00712DD4">
      <w:pPr>
        <w:spacing w:after="0" w:line="240" w:lineRule="auto"/>
        <w:ind w:left="600" w:hanging="600"/>
        <w:jc w:val="both"/>
        <w:rPr>
          <w:rFonts w:ascii="Times New Roman" w:eastAsia="Times New Roman" w:hAnsi="Times New Roman" w:cs="Times New Roman"/>
          <w:lang w:eastAsia="pl-PL"/>
        </w:rPr>
      </w:pPr>
      <w:r w:rsidRPr="002837C1">
        <w:rPr>
          <w:rFonts w:ascii="Times New Roman" w:eastAsia="Times New Roman" w:hAnsi="Times New Roman" w:cs="Times New Roman"/>
          <w:lang w:eastAsia="pl-PL"/>
        </w:rPr>
        <w:t>3)   w przypadku oferty z ceną określoną za cały przedmiot zamówienia albo jego część (cena ryczałtowa):</w:t>
      </w:r>
    </w:p>
    <w:p w:rsidR="00712DD4" w:rsidRPr="002837C1" w:rsidRDefault="00712DD4" w:rsidP="00712DD4">
      <w:pPr>
        <w:spacing w:after="0" w:line="240" w:lineRule="auto"/>
        <w:ind w:left="900" w:hanging="300"/>
        <w:jc w:val="both"/>
        <w:rPr>
          <w:rFonts w:ascii="Times New Roman" w:eastAsia="Times New Roman" w:hAnsi="Times New Roman" w:cs="Times New Roman"/>
          <w:lang w:eastAsia="pl-PL"/>
        </w:rPr>
      </w:pPr>
      <w:r w:rsidRPr="002837C1">
        <w:rPr>
          <w:rFonts w:ascii="Times New Roman" w:eastAsia="Times New Roman" w:hAnsi="Times New Roman" w:cs="Times New Roman"/>
          <w:lang w:eastAsia="pl-PL"/>
        </w:rPr>
        <w:t>a)  przyjmuje się, że prawidłowo podano cenę ryczałtową bez względu na sposób jej obliczenia,</w:t>
      </w:r>
    </w:p>
    <w:p w:rsidR="00712DD4" w:rsidRPr="002837C1" w:rsidRDefault="00712DD4" w:rsidP="00712DD4">
      <w:pPr>
        <w:spacing w:after="0" w:line="240" w:lineRule="auto"/>
        <w:ind w:left="900" w:hanging="300"/>
        <w:jc w:val="both"/>
        <w:rPr>
          <w:rFonts w:ascii="Times New Roman" w:eastAsia="Times New Roman" w:hAnsi="Times New Roman" w:cs="Times New Roman"/>
          <w:lang w:eastAsia="pl-PL"/>
        </w:rPr>
      </w:pPr>
      <w:r w:rsidRPr="002837C1">
        <w:rPr>
          <w:rFonts w:ascii="Times New Roman" w:eastAsia="Times New Roman" w:hAnsi="Times New Roman" w:cs="Times New Roman"/>
          <w:lang w:eastAsia="pl-PL"/>
        </w:rPr>
        <w:t>b)  jeżeli cena ryczałtowa podana liczbą nie odpowiada cenie ryczałtowej podanej słownie, przyjmuje się za prawidłową cenę ryczałtową podaną słownie,</w:t>
      </w:r>
    </w:p>
    <w:p w:rsidR="00712DD4" w:rsidRPr="002837C1" w:rsidRDefault="00712DD4" w:rsidP="00712DD4">
      <w:pPr>
        <w:spacing w:after="0" w:line="240" w:lineRule="auto"/>
        <w:ind w:left="900" w:hanging="300"/>
        <w:jc w:val="both"/>
        <w:rPr>
          <w:rFonts w:ascii="Times New Roman" w:eastAsia="Times New Roman" w:hAnsi="Times New Roman" w:cs="Times New Roman"/>
          <w:lang w:eastAsia="pl-PL"/>
        </w:rPr>
      </w:pPr>
      <w:r w:rsidRPr="002837C1">
        <w:rPr>
          <w:rFonts w:ascii="Times New Roman" w:eastAsia="Times New Roman" w:hAnsi="Times New Roman" w:cs="Times New Roman"/>
          <w:lang w:eastAsia="pl-PL"/>
        </w:rPr>
        <w:t>c)  jeżeli obliczona cena nie odpowiada sumie cen ryczałtowych, przyjmuje się, że prawidłowo podano poszczególne ceny ryczałtowe.</w:t>
      </w:r>
    </w:p>
    <w:p w:rsidR="00712DD4" w:rsidRPr="002837C1" w:rsidRDefault="00712DD4" w:rsidP="00712DD4">
      <w:pPr>
        <w:spacing w:after="0" w:line="240" w:lineRule="auto"/>
        <w:ind w:left="900" w:hanging="900"/>
        <w:jc w:val="both"/>
        <w:rPr>
          <w:rFonts w:ascii="Times New Roman" w:eastAsia="Times New Roman" w:hAnsi="Times New Roman" w:cs="Times New Roman"/>
          <w:lang w:eastAsia="pl-PL"/>
        </w:rPr>
      </w:pPr>
      <w:r w:rsidRPr="002837C1">
        <w:rPr>
          <w:rFonts w:ascii="Times New Roman" w:eastAsia="Times New Roman" w:hAnsi="Times New Roman" w:cs="Times New Roman"/>
          <w:lang w:eastAsia="pl-PL"/>
        </w:rPr>
        <w:t>4)   Zamawiający poprawia omyłki rachunkowe wynikające z błędnego wyliczenia kwoty VAT.</w:t>
      </w:r>
    </w:p>
    <w:p w:rsidR="00712DD4" w:rsidRPr="00712DD4" w:rsidRDefault="00712DD4" w:rsidP="00712DD4">
      <w:pPr>
        <w:spacing w:after="0" w:line="240" w:lineRule="auto"/>
        <w:jc w:val="both"/>
        <w:rPr>
          <w:rFonts w:ascii="Times New Roman" w:eastAsia="Times New Roman" w:hAnsi="Times New Roman" w:cs="Times New Roman"/>
          <w:sz w:val="24"/>
          <w:szCs w:val="24"/>
          <w:lang w:eastAsia="pl-PL"/>
        </w:rPr>
      </w:pPr>
    </w:p>
    <w:p w:rsidR="00712DD4" w:rsidRPr="002837C1" w:rsidRDefault="00712DD4" w:rsidP="00712DD4">
      <w:pPr>
        <w:widowControl w:val="0"/>
        <w:numPr>
          <w:ilvl w:val="0"/>
          <w:numId w:val="7"/>
        </w:numPr>
        <w:tabs>
          <w:tab w:val="left" w:pos="600"/>
        </w:tabs>
        <w:spacing w:after="0" w:line="240" w:lineRule="auto"/>
        <w:ind w:left="600" w:hanging="600"/>
        <w:jc w:val="both"/>
        <w:rPr>
          <w:rFonts w:ascii="Times New Roman" w:eastAsia="Times New Roman" w:hAnsi="Times New Roman" w:cs="Times New Roman"/>
          <w:b/>
          <w:sz w:val="24"/>
          <w:szCs w:val="24"/>
          <w:u w:val="single"/>
          <w:lang w:val="x-none" w:eastAsia="x-none"/>
        </w:rPr>
      </w:pPr>
      <w:r w:rsidRPr="002837C1">
        <w:rPr>
          <w:rFonts w:ascii="Times New Roman" w:eastAsia="Times New Roman" w:hAnsi="Times New Roman" w:cs="Times New Roman"/>
          <w:b/>
          <w:sz w:val="24"/>
          <w:szCs w:val="24"/>
          <w:u w:val="single"/>
          <w:lang w:val="x-none" w:eastAsia="x-none"/>
        </w:rPr>
        <w:t xml:space="preserve">Opis kryteriów, którymi zamawiający będzie się kierował przy wyborze oferty, wraz  </w:t>
      </w:r>
      <w:r w:rsidR="00E010FC">
        <w:rPr>
          <w:rFonts w:ascii="Times New Roman" w:eastAsia="Times New Roman" w:hAnsi="Times New Roman" w:cs="Times New Roman"/>
          <w:b/>
          <w:sz w:val="24"/>
          <w:szCs w:val="24"/>
          <w:u w:val="single"/>
          <w:lang w:eastAsia="x-none"/>
        </w:rPr>
        <w:t xml:space="preserve">                        </w:t>
      </w:r>
      <w:r w:rsidRPr="002837C1">
        <w:rPr>
          <w:rFonts w:ascii="Times New Roman" w:eastAsia="Times New Roman" w:hAnsi="Times New Roman" w:cs="Times New Roman"/>
          <w:b/>
          <w:sz w:val="24"/>
          <w:szCs w:val="24"/>
          <w:u w:val="single"/>
          <w:lang w:val="x-none" w:eastAsia="x-none"/>
        </w:rPr>
        <w:t xml:space="preserve">z podaniem znaczenia tych kryteriów i sposobu oceny ofert: </w:t>
      </w:r>
    </w:p>
    <w:p w:rsidR="00712DD4" w:rsidRPr="002837C1" w:rsidRDefault="00712DD4" w:rsidP="00712DD4">
      <w:pPr>
        <w:widowControl w:val="0"/>
        <w:tabs>
          <w:tab w:val="left" w:pos="600"/>
        </w:tabs>
        <w:spacing w:after="0" w:line="240" w:lineRule="auto"/>
        <w:ind w:left="600"/>
        <w:jc w:val="both"/>
        <w:rPr>
          <w:rFonts w:ascii="Times New Roman" w:eastAsia="Times New Roman" w:hAnsi="Times New Roman" w:cs="Times New Roman"/>
          <w:b/>
          <w:sz w:val="24"/>
          <w:szCs w:val="24"/>
          <w:u w:val="single"/>
          <w:lang w:val="x-none" w:eastAsia="x-none"/>
        </w:rPr>
      </w:pPr>
    </w:p>
    <w:p w:rsidR="00712DD4" w:rsidRPr="002837C1" w:rsidRDefault="00712DD4" w:rsidP="00A1223D">
      <w:pPr>
        <w:widowControl w:val="0"/>
        <w:numPr>
          <w:ilvl w:val="0"/>
          <w:numId w:val="21"/>
        </w:numPr>
        <w:spacing w:after="0" w:line="240" w:lineRule="auto"/>
        <w:ind w:left="567" w:hanging="567"/>
        <w:jc w:val="both"/>
        <w:rPr>
          <w:rFonts w:ascii="Times New Roman" w:eastAsia="Times New Roman" w:hAnsi="Times New Roman" w:cs="Times New Roman"/>
          <w:lang w:eastAsia="pl-PL"/>
        </w:rPr>
      </w:pPr>
      <w:r w:rsidRPr="002837C1">
        <w:rPr>
          <w:rFonts w:ascii="Times New Roman" w:eastAsia="Times New Roman" w:hAnsi="Times New Roman" w:cs="Times New Roman"/>
          <w:lang w:eastAsia="pl-PL"/>
        </w:rPr>
        <w:t xml:space="preserve">Przy ocenie ofert Zamawiający będzie się kierował następującymi kryteriami zamówienia i ich rangą: </w:t>
      </w:r>
    </w:p>
    <w:p w:rsidR="00712DD4" w:rsidRPr="002837C1" w:rsidRDefault="00712DD4" w:rsidP="00712DD4">
      <w:pPr>
        <w:widowControl w:val="0"/>
        <w:spacing w:after="0" w:line="240" w:lineRule="auto"/>
        <w:jc w:val="both"/>
        <w:rPr>
          <w:rFonts w:ascii="Times New Roman" w:eastAsia="Times New Roman" w:hAnsi="Times New Roman" w:cs="Times New Roman"/>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3697"/>
        <w:gridCol w:w="3824"/>
      </w:tblGrid>
      <w:tr w:rsidR="00712DD4" w:rsidRPr="00712DD4" w:rsidTr="00712DD4">
        <w:trPr>
          <w:jc w:val="center"/>
        </w:trPr>
        <w:tc>
          <w:tcPr>
            <w:tcW w:w="627" w:type="dxa"/>
            <w:shd w:val="clear" w:color="auto" w:fill="auto"/>
          </w:tcPr>
          <w:p w:rsidR="00712DD4" w:rsidRPr="00712DD4" w:rsidRDefault="00712DD4" w:rsidP="00712DD4">
            <w:pPr>
              <w:widowControl w:val="0"/>
              <w:spacing w:after="0" w:line="240" w:lineRule="auto"/>
              <w:jc w:val="both"/>
              <w:rPr>
                <w:rFonts w:ascii="Times New Roman" w:eastAsia="Times New Roman" w:hAnsi="Times New Roman" w:cs="Times New Roman"/>
                <w:b/>
                <w:sz w:val="24"/>
                <w:szCs w:val="24"/>
                <w:lang w:eastAsia="pl-PL"/>
              </w:rPr>
            </w:pPr>
            <w:r w:rsidRPr="00712DD4">
              <w:rPr>
                <w:rFonts w:ascii="Times New Roman" w:eastAsia="Times New Roman" w:hAnsi="Times New Roman" w:cs="Times New Roman"/>
                <w:b/>
                <w:sz w:val="24"/>
                <w:szCs w:val="24"/>
                <w:lang w:eastAsia="pl-PL"/>
              </w:rPr>
              <w:t>Lp.</w:t>
            </w:r>
          </w:p>
        </w:tc>
        <w:tc>
          <w:tcPr>
            <w:tcW w:w="3697" w:type="dxa"/>
            <w:shd w:val="clear" w:color="auto" w:fill="auto"/>
          </w:tcPr>
          <w:p w:rsidR="00712DD4" w:rsidRPr="00712DD4" w:rsidRDefault="00712DD4" w:rsidP="00712DD4">
            <w:pPr>
              <w:widowControl w:val="0"/>
              <w:spacing w:after="0" w:line="240" w:lineRule="auto"/>
              <w:jc w:val="center"/>
              <w:rPr>
                <w:rFonts w:ascii="Times New Roman" w:eastAsia="Times New Roman" w:hAnsi="Times New Roman" w:cs="Times New Roman"/>
                <w:b/>
                <w:sz w:val="24"/>
                <w:szCs w:val="24"/>
                <w:lang w:eastAsia="pl-PL"/>
              </w:rPr>
            </w:pPr>
            <w:r w:rsidRPr="00712DD4">
              <w:rPr>
                <w:rFonts w:ascii="Times New Roman" w:eastAsia="Times New Roman" w:hAnsi="Times New Roman" w:cs="Times New Roman"/>
                <w:b/>
                <w:sz w:val="24"/>
                <w:szCs w:val="24"/>
                <w:lang w:eastAsia="pl-PL"/>
              </w:rPr>
              <w:t>Kryterium</w:t>
            </w:r>
          </w:p>
        </w:tc>
        <w:tc>
          <w:tcPr>
            <w:tcW w:w="3824" w:type="dxa"/>
            <w:shd w:val="clear" w:color="auto" w:fill="auto"/>
          </w:tcPr>
          <w:p w:rsidR="00712DD4" w:rsidRPr="00712DD4" w:rsidRDefault="00712DD4" w:rsidP="00712DD4">
            <w:pPr>
              <w:widowControl w:val="0"/>
              <w:spacing w:after="0" w:line="240" w:lineRule="auto"/>
              <w:jc w:val="center"/>
              <w:rPr>
                <w:rFonts w:ascii="Times New Roman" w:eastAsia="Times New Roman" w:hAnsi="Times New Roman" w:cs="Times New Roman"/>
                <w:b/>
                <w:sz w:val="24"/>
                <w:szCs w:val="24"/>
                <w:lang w:eastAsia="pl-PL"/>
              </w:rPr>
            </w:pPr>
            <w:r w:rsidRPr="00712DD4">
              <w:rPr>
                <w:rFonts w:ascii="Times New Roman" w:eastAsia="Times New Roman" w:hAnsi="Times New Roman" w:cs="Times New Roman"/>
                <w:b/>
                <w:sz w:val="24"/>
                <w:szCs w:val="24"/>
                <w:lang w:eastAsia="pl-PL"/>
              </w:rPr>
              <w:t>Znaczenie procentowe kryterium</w:t>
            </w:r>
          </w:p>
          <w:p w:rsidR="00712DD4" w:rsidRPr="00712DD4" w:rsidRDefault="00712DD4" w:rsidP="00712DD4">
            <w:pPr>
              <w:widowControl w:val="0"/>
              <w:spacing w:after="0" w:line="240" w:lineRule="auto"/>
              <w:jc w:val="center"/>
              <w:rPr>
                <w:rFonts w:ascii="Times New Roman" w:eastAsia="Times New Roman" w:hAnsi="Times New Roman" w:cs="Times New Roman"/>
                <w:sz w:val="24"/>
                <w:szCs w:val="24"/>
                <w:lang w:eastAsia="pl-PL"/>
              </w:rPr>
            </w:pPr>
            <w:r w:rsidRPr="00712DD4">
              <w:rPr>
                <w:rFonts w:ascii="Times New Roman" w:eastAsia="Times New Roman" w:hAnsi="Times New Roman" w:cs="Times New Roman"/>
                <w:b/>
                <w:sz w:val="24"/>
                <w:szCs w:val="24"/>
                <w:lang w:eastAsia="pl-PL"/>
              </w:rPr>
              <w:t>(waga)</w:t>
            </w:r>
          </w:p>
        </w:tc>
      </w:tr>
      <w:tr w:rsidR="00712DD4" w:rsidRPr="00712DD4" w:rsidTr="00712DD4">
        <w:trPr>
          <w:jc w:val="center"/>
        </w:trPr>
        <w:tc>
          <w:tcPr>
            <w:tcW w:w="627" w:type="dxa"/>
            <w:shd w:val="clear" w:color="auto" w:fill="auto"/>
          </w:tcPr>
          <w:p w:rsidR="00712DD4" w:rsidRPr="00712DD4" w:rsidRDefault="00712DD4" w:rsidP="00712DD4">
            <w:pPr>
              <w:widowControl w:val="0"/>
              <w:spacing w:after="0" w:line="240" w:lineRule="auto"/>
              <w:jc w:val="center"/>
              <w:rPr>
                <w:rFonts w:ascii="Times New Roman" w:eastAsia="Times New Roman" w:hAnsi="Times New Roman" w:cs="Times New Roman"/>
                <w:b/>
                <w:sz w:val="24"/>
                <w:szCs w:val="24"/>
                <w:lang w:eastAsia="pl-PL"/>
              </w:rPr>
            </w:pPr>
            <w:r w:rsidRPr="00712DD4">
              <w:rPr>
                <w:rFonts w:ascii="Times New Roman" w:eastAsia="Times New Roman" w:hAnsi="Times New Roman" w:cs="Times New Roman"/>
                <w:b/>
                <w:sz w:val="24"/>
                <w:szCs w:val="24"/>
                <w:lang w:eastAsia="pl-PL"/>
              </w:rPr>
              <w:t>1.</w:t>
            </w:r>
          </w:p>
        </w:tc>
        <w:tc>
          <w:tcPr>
            <w:tcW w:w="3697" w:type="dxa"/>
            <w:shd w:val="clear" w:color="auto" w:fill="auto"/>
          </w:tcPr>
          <w:p w:rsidR="00712DD4" w:rsidRPr="00712DD4" w:rsidRDefault="00712DD4" w:rsidP="00712DD4">
            <w:pPr>
              <w:widowControl w:val="0"/>
              <w:spacing w:after="0" w:line="240" w:lineRule="auto"/>
              <w:jc w:val="both"/>
              <w:rPr>
                <w:rFonts w:ascii="Times New Roman" w:eastAsia="Times New Roman" w:hAnsi="Times New Roman" w:cs="Times New Roman"/>
                <w:b/>
                <w:sz w:val="24"/>
                <w:szCs w:val="24"/>
                <w:lang w:eastAsia="pl-PL"/>
              </w:rPr>
            </w:pPr>
            <w:r w:rsidRPr="00712DD4">
              <w:rPr>
                <w:rFonts w:ascii="Times New Roman" w:eastAsia="Times New Roman" w:hAnsi="Times New Roman" w:cs="Times New Roman"/>
                <w:b/>
                <w:sz w:val="24"/>
                <w:szCs w:val="24"/>
                <w:lang w:eastAsia="pl-PL"/>
              </w:rPr>
              <w:t>Cena (A</w:t>
            </w:r>
            <w:r w:rsidRPr="00712DD4">
              <w:rPr>
                <w:rFonts w:ascii="Times New Roman" w:eastAsia="Times New Roman" w:hAnsi="Times New Roman" w:cs="Times New Roman"/>
                <w:b/>
                <w:sz w:val="24"/>
                <w:szCs w:val="24"/>
                <w:vertAlign w:val="subscript"/>
                <w:lang w:eastAsia="pl-PL"/>
              </w:rPr>
              <w:t>1</w:t>
            </w:r>
            <w:r w:rsidRPr="00712DD4">
              <w:rPr>
                <w:rFonts w:ascii="Times New Roman" w:eastAsia="Times New Roman" w:hAnsi="Times New Roman" w:cs="Times New Roman"/>
                <w:b/>
                <w:sz w:val="24"/>
                <w:szCs w:val="24"/>
                <w:lang w:eastAsia="pl-PL"/>
              </w:rPr>
              <w:t>)</w:t>
            </w:r>
          </w:p>
        </w:tc>
        <w:tc>
          <w:tcPr>
            <w:tcW w:w="3824" w:type="dxa"/>
            <w:shd w:val="clear" w:color="auto" w:fill="auto"/>
          </w:tcPr>
          <w:p w:rsidR="00712DD4" w:rsidRPr="00712DD4" w:rsidRDefault="00712DD4" w:rsidP="00712DD4">
            <w:pPr>
              <w:widowControl w:val="0"/>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6</w:t>
            </w:r>
            <w:r w:rsidRPr="00712DD4">
              <w:rPr>
                <w:rFonts w:ascii="Times New Roman" w:eastAsia="Times New Roman" w:hAnsi="Times New Roman" w:cs="Times New Roman"/>
                <w:b/>
                <w:sz w:val="24"/>
                <w:szCs w:val="24"/>
                <w:lang w:eastAsia="pl-PL"/>
              </w:rPr>
              <w:t>0 %</w:t>
            </w:r>
          </w:p>
        </w:tc>
      </w:tr>
      <w:tr w:rsidR="00712DD4" w:rsidRPr="00712DD4" w:rsidTr="00712DD4">
        <w:trPr>
          <w:jc w:val="center"/>
        </w:trPr>
        <w:tc>
          <w:tcPr>
            <w:tcW w:w="627" w:type="dxa"/>
            <w:shd w:val="clear" w:color="auto" w:fill="auto"/>
          </w:tcPr>
          <w:p w:rsidR="00712DD4" w:rsidRPr="00712DD4" w:rsidRDefault="00712DD4" w:rsidP="00712DD4">
            <w:pPr>
              <w:widowControl w:val="0"/>
              <w:spacing w:after="0" w:line="240" w:lineRule="auto"/>
              <w:jc w:val="center"/>
              <w:rPr>
                <w:rFonts w:ascii="Times New Roman" w:eastAsia="Times New Roman" w:hAnsi="Times New Roman" w:cs="Times New Roman"/>
                <w:b/>
                <w:sz w:val="24"/>
                <w:szCs w:val="24"/>
                <w:lang w:eastAsia="pl-PL"/>
              </w:rPr>
            </w:pPr>
            <w:r w:rsidRPr="00712DD4">
              <w:rPr>
                <w:rFonts w:ascii="Times New Roman" w:eastAsia="Times New Roman" w:hAnsi="Times New Roman" w:cs="Times New Roman"/>
                <w:b/>
                <w:sz w:val="24"/>
                <w:szCs w:val="24"/>
                <w:lang w:eastAsia="pl-PL"/>
              </w:rPr>
              <w:t>2.</w:t>
            </w:r>
          </w:p>
        </w:tc>
        <w:tc>
          <w:tcPr>
            <w:tcW w:w="3697" w:type="dxa"/>
            <w:shd w:val="clear" w:color="auto" w:fill="auto"/>
            <w:vAlign w:val="center"/>
          </w:tcPr>
          <w:p w:rsidR="00712DD4" w:rsidRPr="00712DD4" w:rsidRDefault="00712DD4" w:rsidP="00712DD4">
            <w:pPr>
              <w:widowControl w:val="0"/>
              <w:spacing w:after="0" w:line="240" w:lineRule="auto"/>
              <w:jc w:val="both"/>
              <w:rPr>
                <w:rFonts w:ascii="Times New Roman" w:eastAsia="Times New Roman" w:hAnsi="Times New Roman" w:cs="Times New Roman"/>
                <w:b/>
                <w:color w:val="000000"/>
                <w:sz w:val="24"/>
                <w:szCs w:val="24"/>
                <w:lang w:eastAsia="pl-PL"/>
              </w:rPr>
            </w:pPr>
            <w:r w:rsidRPr="00712DD4">
              <w:rPr>
                <w:rFonts w:ascii="Times New Roman" w:eastAsia="Times New Roman" w:hAnsi="Times New Roman" w:cs="Times New Roman"/>
                <w:b/>
                <w:color w:val="000000"/>
                <w:sz w:val="24"/>
                <w:szCs w:val="24"/>
                <w:lang w:eastAsia="pl-PL"/>
              </w:rPr>
              <w:t xml:space="preserve">Termin gwarancji </w:t>
            </w:r>
            <w:r w:rsidR="001A4569">
              <w:rPr>
                <w:rFonts w:ascii="Times New Roman" w:eastAsia="Times New Roman" w:hAnsi="Times New Roman" w:cs="Times New Roman"/>
                <w:b/>
                <w:color w:val="000000"/>
                <w:sz w:val="24"/>
                <w:szCs w:val="24"/>
                <w:lang w:eastAsia="pl-PL"/>
              </w:rPr>
              <w:t xml:space="preserve">i rękojmi </w:t>
            </w:r>
            <w:r w:rsidRPr="00712DD4">
              <w:rPr>
                <w:rFonts w:ascii="Times New Roman" w:eastAsia="Times New Roman" w:hAnsi="Times New Roman" w:cs="Times New Roman"/>
                <w:b/>
                <w:color w:val="000000"/>
                <w:sz w:val="24"/>
                <w:szCs w:val="24"/>
                <w:lang w:eastAsia="pl-PL"/>
              </w:rPr>
              <w:t>(B</w:t>
            </w:r>
            <w:r w:rsidRPr="00712DD4">
              <w:rPr>
                <w:rFonts w:ascii="Times New Roman" w:eastAsia="Times New Roman" w:hAnsi="Times New Roman" w:cs="Times New Roman"/>
                <w:b/>
                <w:color w:val="000000"/>
                <w:sz w:val="24"/>
                <w:szCs w:val="24"/>
                <w:vertAlign w:val="subscript"/>
                <w:lang w:eastAsia="pl-PL"/>
              </w:rPr>
              <w:t>2</w:t>
            </w:r>
            <w:r w:rsidRPr="00712DD4">
              <w:rPr>
                <w:rFonts w:ascii="Times New Roman" w:eastAsia="Times New Roman" w:hAnsi="Times New Roman" w:cs="Times New Roman"/>
                <w:b/>
                <w:color w:val="000000"/>
                <w:sz w:val="24"/>
                <w:szCs w:val="24"/>
                <w:lang w:eastAsia="pl-PL"/>
              </w:rPr>
              <w:t>)</w:t>
            </w:r>
          </w:p>
        </w:tc>
        <w:tc>
          <w:tcPr>
            <w:tcW w:w="3824" w:type="dxa"/>
            <w:shd w:val="clear" w:color="auto" w:fill="auto"/>
          </w:tcPr>
          <w:p w:rsidR="00712DD4" w:rsidRPr="00712DD4" w:rsidRDefault="00712DD4" w:rsidP="00712DD4">
            <w:pPr>
              <w:widowControl w:val="0"/>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4</w:t>
            </w:r>
            <w:r w:rsidRPr="00712DD4">
              <w:rPr>
                <w:rFonts w:ascii="Times New Roman" w:eastAsia="Times New Roman" w:hAnsi="Times New Roman" w:cs="Times New Roman"/>
                <w:b/>
                <w:sz w:val="24"/>
                <w:szCs w:val="24"/>
                <w:lang w:eastAsia="pl-PL"/>
              </w:rPr>
              <w:t>0 %</w:t>
            </w:r>
          </w:p>
        </w:tc>
      </w:tr>
    </w:tbl>
    <w:p w:rsidR="00712DD4" w:rsidRPr="00712DD4" w:rsidRDefault="00712DD4" w:rsidP="00712DD4">
      <w:pPr>
        <w:widowControl w:val="0"/>
        <w:spacing w:after="0" w:line="240" w:lineRule="auto"/>
        <w:ind w:left="567"/>
        <w:jc w:val="both"/>
        <w:rPr>
          <w:rFonts w:ascii="Times New Roman" w:eastAsia="Times New Roman" w:hAnsi="Times New Roman" w:cs="Times New Roman"/>
          <w:sz w:val="24"/>
          <w:szCs w:val="24"/>
          <w:lang w:eastAsia="pl-PL"/>
        </w:rPr>
      </w:pPr>
    </w:p>
    <w:p w:rsidR="00712DD4" w:rsidRPr="002837C1" w:rsidRDefault="00712DD4" w:rsidP="00A1223D">
      <w:pPr>
        <w:widowControl w:val="0"/>
        <w:numPr>
          <w:ilvl w:val="0"/>
          <w:numId w:val="21"/>
        </w:numPr>
        <w:suppressAutoHyphens/>
        <w:autoSpaceDN w:val="0"/>
        <w:spacing w:after="0" w:line="240" w:lineRule="auto"/>
        <w:ind w:left="567" w:hanging="567"/>
        <w:textAlignment w:val="baseline"/>
        <w:rPr>
          <w:rFonts w:ascii="Times New Roman" w:eastAsia="Andale Sans UI" w:hAnsi="Times New Roman" w:cs="Arial"/>
          <w:kern w:val="3"/>
          <w:lang w:bidi="en-US"/>
        </w:rPr>
      </w:pPr>
      <w:r w:rsidRPr="002837C1">
        <w:rPr>
          <w:rFonts w:ascii="Times New Roman" w:eastAsia="Andale Sans UI" w:hAnsi="Times New Roman" w:cs="Arial"/>
          <w:kern w:val="3"/>
          <w:lang w:bidi="en-US"/>
        </w:rPr>
        <w:t>Zasady oceny kryteriów (punktacji ofert):</w:t>
      </w:r>
    </w:p>
    <w:p w:rsidR="00712DD4" w:rsidRPr="002837C1" w:rsidRDefault="00712DD4" w:rsidP="00712DD4">
      <w:pPr>
        <w:widowControl w:val="0"/>
        <w:suppressAutoHyphens/>
        <w:autoSpaceDN w:val="0"/>
        <w:spacing w:after="0" w:line="240" w:lineRule="auto"/>
        <w:jc w:val="both"/>
        <w:textAlignment w:val="baseline"/>
        <w:rPr>
          <w:rFonts w:ascii="Times New Roman" w:eastAsia="Andale Sans UI" w:hAnsi="Times New Roman" w:cs="Tahoma"/>
          <w:kern w:val="3"/>
          <w:lang w:val="en-US" w:bidi="en-US"/>
        </w:rPr>
      </w:pPr>
      <w:r w:rsidRPr="002837C1">
        <w:rPr>
          <w:rFonts w:ascii="Times New Roman" w:eastAsia="Andale Sans UI" w:hAnsi="Times New Roman" w:cs="Arial"/>
          <w:kern w:val="3"/>
          <w:lang w:bidi="en-US"/>
        </w:rPr>
        <w:t xml:space="preserve">a) kryterium </w:t>
      </w:r>
      <w:r w:rsidRPr="002837C1">
        <w:rPr>
          <w:rFonts w:ascii="Times New Roman" w:eastAsia="Andale Sans UI" w:hAnsi="Times New Roman" w:cs="Arial"/>
          <w:b/>
          <w:bCs/>
          <w:kern w:val="3"/>
          <w:lang w:bidi="en-US"/>
        </w:rPr>
        <w:t>„cena”</w:t>
      </w:r>
      <w:r w:rsidRPr="002837C1">
        <w:rPr>
          <w:rFonts w:ascii="Times New Roman" w:eastAsia="Andale Sans UI" w:hAnsi="Times New Roman" w:cs="Arial"/>
          <w:kern w:val="3"/>
          <w:lang w:bidi="en-US"/>
        </w:rPr>
        <w:t xml:space="preserve"> będzie oceniane na podstawie ceny brutto zaoferowanej w formularzu ofertowym </w:t>
      </w:r>
      <w:r w:rsidR="00D55CC1">
        <w:rPr>
          <w:rFonts w:ascii="Times New Roman" w:eastAsia="Andale Sans UI" w:hAnsi="Times New Roman" w:cs="Arial"/>
          <w:kern w:val="3"/>
          <w:lang w:bidi="en-US"/>
        </w:rPr>
        <w:t xml:space="preserve">                              </w:t>
      </w:r>
      <w:r w:rsidRPr="002837C1">
        <w:rPr>
          <w:rFonts w:ascii="Times New Roman" w:eastAsia="Andale Sans UI" w:hAnsi="Times New Roman" w:cs="Arial"/>
          <w:kern w:val="3"/>
          <w:lang w:bidi="en-US"/>
        </w:rPr>
        <w:t>i przeliczone według następującego wzoru:</w:t>
      </w:r>
    </w:p>
    <w:p w:rsidR="00712DD4" w:rsidRPr="002837C1" w:rsidRDefault="00712DD4" w:rsidP="00712DD4">
      <w:pPr>
        <w:widowControl w:val="0"/>
        <w:suppressAutoHyphens/>
        <w:autoSpaceDN w:val="0"/>
        <w:spacing w:after="0" w:line="240" w:lineRule="auto"/>
        <w:jc w:val="center"/>
        <w:textAlignment w:val="baseline"/>
        <w:rPr>
          <w:rFonts w:ascii="Times New Roman" w:eastAsia="Andale Sans UI" w:hAnsi="Times New Roman" w:cs="Arial"/>
          <w:b/>
          <w:kern w:val="3"/>
          <w:lang w:bidi="en-US"/>
        </w:rPr>
      </w:pPr>
      <w:r w:rsidRPr="002837C1">
        <w:rPr>
          <w:rFonts w:ascii="Times New Roman" w:eastAsia="Andale Sans UI" w:hAnsi="Times New Roman" w:cs="Arial"/>
          <w:b/>
          <w:kern w:val="3"/>
          <w:lang w:bidi="en-US"/>
        </w:rPr>
        <w:t>A</w:t>
      </w:r>
      <w:r w:rsidRPr="002837C1">
        <w:rPr>
          <w:rFonts w:ascii="Times New Roman" w:eastAsia="Andale Sans UI" w:hAnsi="Times New Roman" w:cs="Arial"/>
          <w:b/>
          <w:kern w:val="3"/>
          <w:vertAlign w:val="subscript"/>
          <w:lang w:bidi="en-US"/>
        </w:rPr>
        <w:t>1</w:t>
      </w:r>
      <w:r w:rsidRPr="002837C1">
        <w:rPr>
          <w:rFonts w:ascii="Times New Roman" w:eastAsia="Andale Sans UI" w:hAnsi="Times New Roman" w:cs="Arial"/>
          <w:b/>
          <w:kern w:val="3"/>
          <w:lang w:bidi="en-US"/>
        </w:rPr>
        <w:t xml:space="preserve">=(A </w:t>
      </w:r>
      <w:r w:rsidRPr="002837C1">
        <w:rPr>
          <w:rFonts w:ascii="Times New Roman" w:eastAsia="Andale Sans UI" w:hAnsi="Times New Roman" w:cs="Arial"/>
          <w:b/>
          <w:kern w:val="3"/>
          <w:vertAlign w:val="subscript"/>
          <w:lang w:bidi="en-US"/>
        </w:rPr>
        <w:t>najniższa</w:t>
      </w:r>
      <w:r w:rsidRPr="002837C1">
        <w:rPr>
          <w:rFonts w:ascii="Times New Roman" w:eastAsia="Andale Sans UI" w:hAnsi="Times New Roman" w:cs="Arial"/>
          <w:b/>
          <w:kern w:val="3"/>
          <w:lang w:bidi="en-US"/>
        </w:rPr>
        <w:t xml:space="preserve">/A </w:t>
      </w:r>
      <w:r w:rsidRPr="002837C1">
        <w:rPr>
          <w:rFonts w:ascii="Times New Roman" w:eastAsia="Andale Sans UI" w:hAnsi="Times New Roman" w:cs="Arial"/>
          <w:b/>
          <w:kern w:val="3"/>
          <w:vertAlign w:val="subscript"/>
          <w:lang w:bidi="en-US"/>
        </w:rPr>
        <w:t>badana</w:t>
      </w:r>
      <w:r w:rsidRPr="002837C1">
        <w:rPr>
          <w:rFonts w:ascii="Times New Roman" w:eastAsia="Andale Sans UI" w:hAnsi="Times New Roman" w:cs="Arial"/>
          <w:b/>
          <w:kern w:val="3"/>
          <w:lang w:bidi="en-US"/>
        </w:rPr>
        <w:t>)x100</w:t>
      </w:r>
    </w:p>
    <w:p w:rsidR="00712DD4" w:rsidRPr="002837C1" w:rsidRDefault="00712DD4" w:rsidP="00712DD4">
      <w:pPr>
        <w:widowControl w:val="0"/>
        <w:spacing w:after="0" w:line="240" w:lineRule="auto"/>
        <w:ind w:left="360" w:hanging="360"/>
        <w:jc w:val="both"/>
        <w:rPr>
          <w:rFonts w:ascii="Times New Roman" w:eastAsia="Times New Roman" w:hAnsi="Times New Roman" w:cs="Times New Roman"/>
          <w:snapToGrid w:val="0"/>
          <w:lang w:val="x-none" w:eastAsia="x-none"/>
        </w:rPr>
      </w:pPr>
    </w:p>
    <w:p w:rsidR="00712DD4" w:rsidRPr="002837C1" w:rsidRDefault="00712DD4" w:rsidP="00712DD4">
      <w:pPr>
        <w:widowControl w:val="0"/>
        <w:spacing w:after="0" w:line="240" w:lineRule="auto"/>
        <w:ind w:left="360" w:hanging="360"/>
        <w:jc w:val="both"/>
        <w:rPr>
          <w:rFonts w:ascii="Times New Roman" w:eastAsia="Times New Roman" w:hAnsi="Times New Roman" w:cs="Times New Roman"/>
          <w:b/>
          <w:lang w:val="x-none" w:eastAsia="x-none"/>
        </w:rPr>
      </w:pPr>
      <w:r w:rsidRPr="002837C1">
        <w:rPr>
          <w:rFonts w:ascii="Times New Roman" w:eastAsia="Times New Roman" w:hAnsi="Times New Roman" w:cs="Times New Roman"/>
          <w:snapToGrid w:val="0"/>
          <w:lang w:val="x-none" w:eastAsia="x-none"/>
        </w:rPr>
        <w:t xml:space="preserve">Maksymalną ilość punktów w kryterium </w:t>
      </w:r>
      <w:r w:rsidRPr="002837C1">
        <w:rPr>
          <w:rFonts w:ascii="Times New Roman" w:eastAsia="Times New Roman" w:hAnsi="Times New Roman" w:cs="Times New Roman"/>
          <w:b/>
          <w:snapToGrid w:val="0"/>
          <w:lang w:val="x-none" w:eastAsia="x-none"/>
        </w:rPr>
        <w:t>„cena”</w:t>
      </w:r>
      <w:r w:rsidRPr="002837C1">
        <w:rPr>
          <w:rFonts w:ascii="Times New Roman" w:eastAsia="Times New Roman" w:hAnsi="Times New Roman" w:cs="Times New Roman"/>
          <w:snapToGrid w:val="0"/>
          <w:lang w:val="x-none" w:eastAsia="x-none"/>
        </w:rPr>
        <w:t xml:space="preserve"> tj. 100 punktów uzyska oferta z najniższą ceną.</w:t>
      </w:r>
    </w:p>
    <w:p w:rsidR="00712DD4" w:rsidRPr="002837C1" w:rsidRDefault="00712DD4" w:rsidP="00712DD4">
      <w:pPr>
        <w:widowControl w:val="0"/>
        <w:suppressAutoHyphens/>
        <w:autoSpaceDN w:val="0"/>
        <w:spacing w:after="0" w:line="240" w:lineRule="auto"/>
        <w:textAlignment w:val="baseline"/>
        <w:rPr>
          <w:rFonts w:ascii="Times New Roman" w:eastAsia="Andale Sans UI" w:hAnsi="Times New Roman" w:cs="Arial"/>
          <w:kern w:val="3"/>
          <w:lang w:bidi="en-US"/>
        </w:rPr>
      </w:pPr>
    </w:p>
    <w:p w:rsidR="00712DD4" w:rsidRPr="002837C1" w:rsidRDefault="00712DD4" w:rsidP="00712DD4">
      <w:pPr>
        <w:widowControl w:val="0"/>
        <w:suppressAutoHyphens/>
        <w:autoSpaceDN w:val="0"/>
        <w:spacing w:after="0" w:line="240" w:lineRule="auto"/>
        <w:jc w:val="both"/>
        <w:textAlignment w:val="baseline"/>
        <w:rPr>
          <w:rFonts w:ascii="Times New Roman" w:eastAsia="Times New Roman" w:hAnsi="Times New Roman" w:cs="Times New Roman"/>
          <w:lang w:eastAsia="pl-PL"/>
        </w:rPr>
      </w:pPr>
      <w:r w:rsidRPr="002837C1">
        <w:rPr>
          <w:rFonts w:ascii="Times New Roman" w:eastAsia="Andale Sans UI" w:hAnsi="Times New Roman" w:cs="Arial"/>
          <w:kern w:val="3"/>
          <w:lang w:bidi="en-US"/>
        </w:rPr>
        <w:lastRenderedPageBreak/>
        <w:t xml:space="preserve">b) kryterium </w:t>
      </w:r>
      <w:r w:rsidRPr="002837C1">
        <w:rPr>
          <w:rFonts w:ascii="Times New Roman" w:eastAsia="Andale Sans UI" w:hAnsi="Times New Roman" w:cs="Arial"/>
          <w:b/>
          <w:bCs/>
          <w:kern w:val="3"/>
          <w:lang w:bidi="en-US"/>
        </w:rPr>
        <w:t>„okres gwarancji</w:t>
      </w:r>
      <w:r w:rsidR="001A4569">
        <w:rPr>
          <w:rFonts w:ascii="Times New Roman" w:eastAsia="Andale Sans UI" w:hAnsi="Times New Roman" w:cs="Arial"/>
          <w:b/>
          <w:bCs/>
          <w:kern w:val="3"/>
          <w:lang w:bidi="en-US"/>
        </w:rPr>
        <w:t xml:space="preserve"> i rękojmi</w:t>
      </w:r>
      <w:r w:rsidRPr="002837C1">
        <w:rPr>
          <w:rFonts w:ascii="Times New Roman" w:eastAsia="Andale Sans UI" w:hAnsi="Times New Roman" w:cs="Arial"/>
          <w:kern w:val="3"/>
          <w:lang w:bidi="en-US"/>
        </w:rPr>
        <w:t>”, wyrażon</w:t>
      </w:r>
      <w:r w:rsidR="001A4569">
        <w:rPr>
          <w:rFonts w:ascii="Times New Roman" w:eastAsia="Andale Sans UI" w:hAnsi="Times New Roman" w:cs="Arial"/>
          <w:kern w:val="3"/>
          <w:lang w:bidi="en-US"/>
        </w:rPr>
        <w:t>e</w:t>
      </w:r>
      <w:r w:rsidRPr="002837C1">
        <w:rPr>
          <w:rFonts w:ascii="Times New Roman" w:eastAsia="Andale Sans UI" w:hAnsi="Times New Roman" w:cs="Arial"/>
          <w:kern w:val="3"/>
          <w:lang w:bidi="en-US"/>
        </w:rPr>
        <w:t xml:space="preserve"> w miesiącach, będzie oceniane na podstawie zaoferowanego okresu gwarancji</w:t>
      </w:r>
      <w:r w:rsidR="001A4569">
        <w:rPr>
          <w:rFonts w:ascii="Times New Roman" w:eastAsia="Andale Sans UI" w:hAnsi="Times New Roman" w:cs="Arial"/>
          <w:kern w:val="3"/>
          <w:lang w:bidi="en-US"/>
        </w:rPr>
        <w:t xml:space="preserve"> i rękojmi</w:t>
      </w:r>
      <w:r w:rsidRPr="002837C1">
        <w:rPr>
          <w:rFonts w:ascii="Times New Roman" w:eastAsia="Andale Sans UI" w:hAnsi="Times New Roman" w:cs="Arial"/>
          <w:kern w:val="3"/>
          <w:lang w:bidi="en-US"/>
        </w:rPr>
        <w:t xml:space="preserve"> na dostarczony sprzęt</w:t>
      </w:r>
      <w:r w:rsidR="001A4569">
        <w:rPr>
          <w:rFonts w:ascii="Times New Roman" w:eastAsia="Andale Sans UI" w:hAnsi="Times New Roman" w:cs="Arial"/>
          <w:kern w:val="3"/>
          <w:lang w:bidi="en-US"/>
        </w:rPr>
        <w:t>,</w:t>
      </w:r>
      <w:r w:rsidRPr="002837C1">
        <w:rPr>
          <w:rFonts w:ascii="Times New Roman" w:eastAsia="Andale Sans UI" w:hAnsi="Times New Roman" w:cs="Arial"/>
          <w:kern w:val="3"/>
          <w:lang w:bidi="en-US"/>
        </w:rPr>
        <w:t xml:space="preserve"> stanowiący przedmiot zamówienia, dłuższego niż minimalny wymagany przez Zamawiającego. </w:t>
      </w:r>
      <w:r w:rsidRPr="002837C1">
        <w:rPr>
          <w:rFonts w:ascii="Times New Roman" w:eastAsia="Andale Sans UI" w:hAnsi="Times New Roman" w:cs="Arial"/>
          <w:b/>
          <w:kern w:val="3"/>
          <w:lang w:bidi="en-US"/>
        </w:rPr>
        <w:t>Zaoferowany okres gwarancji</w:t>
      </w:r>
      <w:r w:rsidR="001A4569">
        <w:rPr>
          <w:rFonts w:ascii="Times New Roman" w:eastAsia="Andale Sans UI" w:hAnsi="Times New Roman" w:cs="Arial"/>
          <w:b/>
          <w:kern w:val="3"/>
          <w:lang w:bidi="en-US"/>
        </w:rPr>
        <w:t xml:space="preserve"> i rękojmi</w:t>
      </w:r>
      <w:r w:rsidRPr="002837C1">
        <w:rPr>
          <w:rFonts w:ascii="Times New Roman" w:eastAsia="Andale Sans UI" w:hAnsi="Times New Roman" w:cs="Arial"/>
          <w:b/>
          <w:kern w:val="3"/>
          <w:lang w:bidi="en-US"/>
        </w:rPr>
        <w:t xml:space="preserve">, wskazany przez Wykonawcę w formularzu oferty, nie może być krótszy niż </w:t>
      </w:r>
      <w:r w:rsidR="00D55CC1">
        <w:rPr>
          <w:rFonts w:ascii="Times New Roman" w:eastAsia="Andale Sans UI" w:hAnsi="Times New Roman" w:cs="Arial"/>
          <w:b/>
          <w:kern w:val="3"/>
          <w:lang w:bidi="en-US"/>
        </w:rPr>
        <w:t>24</w:t>
      </w:r>
      <w:r w:rsidRPr="002837C1">
        <w:rPr>
          <w:rFonts w:ascii="Times New Roman" w:eastAsia="Andale Sans UI" w:hAnsi="Times New Roman" w:cs="Arial"/>
          <w:b/>
          <w:kern w:val="3"/>
          <w:lang w:bidi="en-US"/>
        </w:rPr>
        <w:t xml:space="preserve"> miesi</w:t>
      </w:r>
      <w:r w:rsidR="00D55CC1">
        <w:rPr>
          <w:rFonts w:ascii="Times New Roman" w:eastAsia="Andale Sans UI" w:hAnsi="Times New Roman" w:cs="Arial"/>
          <w:b/>
          <w:kern w:val="3"/>
          <w:lang w:bidi="en-US"/>
        </w:rPr>
        <w:t>ą</w:t>
      </w:r>
      <w:r w:rsidRPr="002837C1">
        <w:rPr>
          <w:rFonts w:ascii="Times New Roman" w:eastAsia="Andale Sans UI" w:hAnsi="Times New Roman" w:cs="Arial"/>
          <w:b/>
          <w:kern w:val="3"/>
          <w:lang w:bidi="en-US"/>
        </w:rPr>
        <w:t>c</w:t>
      </w:r>
      <w:r w:rsidR="00D55CC1">
        <w:rPr>
          <w:rFonts w:ascii="Times New Roman" w:eastAsia="Andale Sans UI" w:hAnsi="Times New Roman" w:cs="Arial"/>
          <w:b/>
          <w:kern w:val="3"/>
          <w:lang w:bidi="en-US"/>
        </w:rPr>
        <w:t>e</w:t>
      </w:r>
      <w:r w:rsidRPr="002837C1">
        <w:rPr>
          <w:rFonts w:ascii="Times New Roman" w:eastAsia="Andale Sans UI" w:hAnsi="Times New Roman" w:cs="Arial"/>
          <w:b/>
          <w:kern w:val="3"/>
          <w:lang w:bidi="en-US"/>
        </w:rPr>
        <w:t xml:space="preserve"> i dłuższy niż </w:t>
      </w:r>
      <w:r w:rsidR="007726C2">
        <w:rPr>
          <w:rFonts w:ascii="Times New Roman" w:eastAsia="Andale Sans UI" w:hAnsi="Times New Roman" w:cs="Arial"/>
          <w:b/>
          <w:kern w:val="3"/>
          <w:lang w:bidi="en-US"/>
        </w:rPr>
        <w:t>60</w:t>
      </w:r>
      <w:r w:rsidRPr="002837C1">
        <w:rPr>
          <w:rFonts w:ascii="Times New Roman" w:eastAsia="Andale Sans UI" w:hAnsi="Times New Roman" w:cs="Arial"/>
          <w:b/>
          <w:kern w:val="3"/>
          <w:lang w:bidi="en-US"/>
        </w:rPr>
        <w:t xml:space="preserve"> miesięcy;</w:t>
      </w:r>
    </w:p>
    <w:p w:rsidR="00712DD4" w:rsidRPr="002837C1" w:rsidRDefault="00712DD4" w:rsidP="00A1223D">
      <w:pPr>
        <w:numPr>
          <w:ilvl w:val="0"/>
          <w:numId w:val="33"/>
        </w:numPr>
        <w:autoSpaceDE w:val="0"/>
        <w:autoSpaceDN w:val="0"/>
        <w:adjustRightInd w:val="0"/>
        <w:spacing w:after="0" w:line="240" w:lineRule="auto"/>
        <w:ind w:left="284" w:hanging="284"/>
        <w:jc w:val="both"/>
        <w:rPr>
          <w:rFonts w:ascii="Times New Roman" w:eastAsia="Times New Roman" w:hAnsi="Times New Roman" w:cs="Times New Roman"/>
          <w:lang w:eastAsia="pl-PL"/>
        </w:rPr>
      </w:pPr>
      <w:r w:rsidRPr="002837C1">
        <w:rPr>
          <w:rFonts w:ascii="Times New Roman" w:eastAsia="Times New Roman" w:hAnsi="Times New Roman" w:cs="Times New Roman"/>
          <w:lang w:eastAsia="pl-PL"/>
        </w:rPr>
        <w:t xml:space="preserve">przyjmuje się, że najwyższą ilość punktów tj. 100, otrzyma najdłuższy </w:t>
      </w:r>
      <w:r w:rsidR="001A4569">
        <w:rPr>
          <w:rFonts w:ascii="Times New Roman" w:eastAsia="Times New Roman" w:hAnsi="Times New Roman" w:cs="Times New Roman"/>
          <w:lang w:eastAsia="pl-PL"/>
        </w:rPr>
        <w:t xml:space="preserve">wskazany </w:t>
      </w:r>
      <w:r w:rsidRPr="002837C1">
        <w:rPr>
          <w:rFonts w:ascii="Times New Roman" w:eastAsia="Times New Roman" w:hAnsi="Times New Roman" w:cs="Times New Roman"/>
          <w:lang w:eastAsia="pl-PL"/>
        </w:rPr>
        <w:t>okres gwarancji</w:t>
      </w:r>
      <w:r w:rsidR="001A4569">
        <w:rPr>
          <w:rFonts w:ascii="Times New Roman" w:eastAsia="Times New Roman" w:hAnsi="Times New Roman" w:cs="Times New Roman"/>
          <w:lang w:eastAsia="pl-PL"/>
        </w:rPr>
        <w:t xml:space="preserve"> i rękojmi</w:t>
      </w:r>
      <w:r w:rsidRPr="002837C1">
        <w:rPr>
          <w:rFonts w:ascii="Times New Roman" w:eastAsia="Times New Roman" w:hAnsi="Times New Roman" w:cs="Times New Roman"/>
          <w:lang w:eastAsia="pl-PL"/>
        </w:rPr>
        <w:t>,</w:t>
      </w:r>
    </w:p>
    <w:p w:rsidR="00712DD4" w:rsidRPr="002837C1" w:rsidRDefault="00712DD4" w:rsidP="00A1223D">
      <w:pPr>
        <w:numPr>
          <w:ilvl w:val="0"/>
          <w:numId w:val="33"/>
        </w:numPr>
        <w:autoSpaceDE w:val="0"/>
        <w:autoSpaceDN w:val="0"/>
        <w:adjustRightInd w:val="0"/>
        <w:spacing w:after="0" w:line="240" w:lineRule="auto"/>
        <w:ind w:left="284" w:hanging="284"/>
        <w:jc w:val="both"/>
        <w:rPr>
          <w:rFonts w:ascii="Times New Roman" w:eastAsia="Times New Roman" w:hAnsi="Times New Roman" w:cs="Times New Roman"/>
          <w:lang w:eastAsia="pl-PL"/>
        </w:rPr>
      </w:pPr>
      <w:r w:rsidRPr="002837C1">
        <w:rPr>
          <w:rFonts w:ascii="Times New Roman" w:eastAsia="Times New Roman" w:hAnsi="Times New Roman" w:cs="Times New Roman"/>
          <w:lang w:eastAsia="pl-PL"/>
        </w:rPr>
        <w:t>pozostałe oferty zostaną przeliczone proporcjonalnie do najdłuższego okresu gwarancji</w:t>
      </w:r>
      <w:r w:rsidR="001A4569">
        <w:rPr>
          <w:rFonts w:ascii="Times New Roman" w:eastAsia="Times New Roman" w:hAnsi="Times New Roman" w:cs="Times New Roman"/>
          <w:lang w:eastAsia="pl-PL"/>
        </w:rPr>
        <w:t xml:space="preserve"> i rękojmi</w:t>
      </w:r>
      <w:r w:rsidRPr="002837C1">
        <w:rPr>
          <w:rFonts w:ascii="Times New Roman" w:eastAsia="Times New Roman" w:hAnsi="Times New Roman" w:cs="Times New Roman"/>
          <w:lang w:eastAsia="pl-PL"/>
        </w:rPr>
        <w:t>,</w:t>
      </w:r>
    </w:p>
    <w:p w:rsidR="00712DD4" w:rsidRPr="002837C1" w:rsidRDefault="00712DD4" w:rsidP="00712DD4">
      <w:pPr>
        <w:autoSpaceDE w:val="0"/>
        <w:autoSpaceDN w:val="0"/>
        <w:adjustRightInd w:val="0"/>
        <w:spacing w:after="0" w:line="240" w:lineRule="auto"/>
        <w:ind w:left="284"/>
        <w:jc w:val="both"/>
        <w:rPr>
          <w:rFonts w:ascii="Times New Roman" w:eastAsia="Times New Roman" w:hAnsi="Times New Roman" w:cs="Times New Roman"/>
          <w:lang w:eastAsia="pl-PL"/>
        </w:rPr>
      </w:pPr>
      <w:r w:rsidRPr="002837C1">
        <w:rPr>
          <w:rFonts w:ascii="Times New Roman" w:eastAsia="Times New Roman" w:hAnsi="Times New Roman" w:cs="Times New Roman"/>
          <w:lang w:eastAsia="pl-PL"/>
        </w:rPr>
        <w:t>punktowane będą w oparciu o następujący wzór:</w:t>
      </w:r>
    </w:p>
    <w:p w:rsidR="00712DD4" w:rsidRPr="002837C1" w:rsidRDefault="00712DD4" w:rsidP="00712DD4">
      <w:pPr>
        <w:widowControl w:val="0"/>
        <w:suppressAutoHyphens/>
        <w:autoSpaceDN w:val="0"/>
        <w:spacing w:after="0" w:line="240" w:lineRule="auto"/>
        <w:ind w:left="720"/>
        <w:jc w:val="both"/>
        <w:textAlignment w:val="baseline"/>
        <w:rPr>
          <w:rFonts w:ascii="Times New Roman" w:eastAsia="Times New Roman" w:hAnsi="Times New Roman" w:cs="Times New Roman"/>
          <w:lang w:eastAsia="pl-PL"/>
        </w:rPr>
      </w:pPr>
    </w:p>
    <w:p w:rsidR="00712DD4" w:rsidRPr="002837C1" w:rsidRDefault="00712DD4" w:rsidP="00712DD4">
      <w:pPr>
        <w:widowControl w:val="0"/>
        <w:suppressAutoHyphens/>
        <w:autoSpaceDN w:val="0"/>
        <w:spacing w:after="0" w:line="240" w:lineRule="auto"/>
        <w:jc w:val="center"/>
        <w:textAlignment w:val="baseline"/>
        <w:rPr>
          <w:rFonts w:ascii="Times New Roman" w:eastAsia="Andale Sans UI" w:hAnsi="Times New Roman" w:cs="Arial"/>
          <w:b/>
          <w:kern w:val="3"/>
          <w:lang w:bidi="en-US"/>
        </w:rPr>
      </w:pPr>
      <w:r w:rsidRPr="002837C1">
        <w:rPr>
          <w:rFonts w:ascii="Times New Roman" w:eastAsia="Andale Sans UI" w:hAnsi="Times New Roman" w:cs="Arial"/>
          <w:b/>
          <w:kern w:val="3"/>
          <w:lang w:bidi="en-US"/>
        </w:rPr>
        <w:t>B(x)</w:t>
      </w:r>
      <w:r w:rsidRPr="002837C1">
        <w:rPr>
          <w:rFonts w:ascii="Times New Roman" w:eastAsia="Andale Sans UI" w:hAnsi="Times New Roman" w:cs="Arial"/>
          <w:b/>
          <w:kern w:val="3"/>
          <w:vertAlign w:val="subscript"/>
          <w:lang w:bidi="en-US"/>
        </w:rPr>
        <w:t xml:space="preserve"> </w:t>
      </w:r>
      <w:r w:rsidRPr="002837C1">
        <w:rPr>
          <w:rFonts w:ascii="Times New Roman" w:eastAsia="Andale Sans UI" w:hAnsi="Times New Roman" w:cs="Arial"/>
          <w:b/>
          <w:kern w:val="3"/>
          <w:lang w:bidi="en-US"/>
        </w:rPr>
        <w:t>= (Ix/I) x 100</w:t>
      </w:r>
    </w:p>
    <w:p w:rsidR="00712DD4" w:rsidRPr="002837C1" w:rsidRDefault="00712DD4" w:rsidP="00712DD4">
      <w:pPr>
        <w:autoSpaceDE w:val="0"/>
        <w:autoSpaceDN w:val="0"/>
        <w:adjustRightInd w:val="0"/>
        <w:spacing w:after="0" w:line="240" w:lineRule="auto"/>
        <w:rPr>
          <w:rFonts w:ascii="Times New Roman" w:eastAsia="Times New Roman" w:hAnsi="Times New Roman" w:cs="Times New Roman"/>
          <w:lang w:eastAsia="pl-PL"/>
        </w:rPr>
      </w:pPr>
      <w:r w:rsidRPr="002837C1">
        <w:rPr>
          <w:rFonts w:ascii="Times New Roman" w:eastAsia="Times New Roman" w:hAnsi="Times New Roman" w:cs="Times New Roman"/>
          <w:lang w:eastAsia="pl-PL"/>
        </w:rPr>
        <w:t>gdzie:</w:t>
      </w:r>
    </w:p>
    <w:p w:rsidR="00712DD4" w:rsidRPr="002837C1" w:rsidRDefault="00712DD4" w:rsidP="00712DD4">
      <w:pPr>
        <w:autoSpaceDE w:val="0"/>
        <w:autoSpaceDN w:val="0"/>
        <w:adjustRightInd w:val="0"/>
        <w:spacing w:after="0" w:line="240" w:lineRule="auto"/>
        <w:rPr>
          <w:rFonts w:ascii="Times New Roman" w:eastAsia="Times New Roman" w:hAnsi="Times New Roman" w:cs="Times New Roman"/>
          <w:lang w:eastAsia="pl-PL"/>
        </w:rPr>
      </w:pPr>
      <w:r w:rsidRPr="002837C1">
        <w:rPr>
          <w:rFonts w:ascii="Times New Roman" w:eastAsia="Times New Roman" w:hAnsi="Times New Roman" w:cs="Times New Roman"/>
          <w:b/>
          <w:bCs/>
          <w:lang w:eastAsia="pl-PL"/>
        </w:rPr>
        <w:t xml:space="preserve">B (x) </w:t>
      </w:r>
      <w:r w:rsidRPr="002837C1">
        <w:rPr>
          <w:rFonts w:ascii="Times New Roman" w:eastAsia="Times New Roman" w:hAnsi="Times New Roman" w:cs="Times New Roman"/>
          <w:lang w:eastAsia="pl-PL"/>
        </w:rPr>
        <w:t>- ilość punktów przyznana ofercie „x” za kryterium</w:t>
      </w:r>
    </w:p>
    <w:p w:rsidR="00712DD4" w:rsidRPr="002837C1" w:rsidRDefault="00712DD4" w:rsidP="00712DD4">
      <w:pPr>
        <w:autoSpaceDE w:val="0"/>
        <w:autoSpaceDN w:val="0"/>
        <w:adjustRightInd w:val="0"/>
        <w:spacing w:after="0" w:line="240" w:lineRule="auto"/>
        <w:rPr>
          <w:rFonts w:ascii="Times New Roman" w:eastAsia="Times New Roman" w:hAnsi="Times New Roman" w:cs="Times New Roman"/>
          <w:lang w:eastAsia="pl-PL"/>
        </w:rPr>
      </w:pPr>
      <w:r w:rsidRPr="002837C1">
        <w:rPr>
          <w:rFonts w:ascii="Times New Roman" w:eastAsia="Times New Roman" w:hAnsi="Times New Roman" w:cs="Times New Roman"/>
          <w:b/>
          <w:bCs/>
          <w:lang w:eastAsia="pl-PL"/>
        </w:rPr>
        <w:t xml:space="preserve">I x </w:t>
      </w:r>
      <w:r w:rsidRPr="002837C1">
        <w:rPr>
          <w:rFonts w:ascii="Times New Roman" w:eastAsia="Times New Roman" w:hAnsi="Times New Roman" w:cs="Times New Roman"/>
          <w:lang w:eastAsia="pl-PL"/>
        </w:rPr>
        <w:t xml:space="preserve">- termin gwarancji </w:t>
      </w:r>
      <w:r w:rsidR="001A4569">
        <w:rPr>
          <w:rFonts w:ascii="Times New Roman" w:eastAsia="Times New Roman" w:hAnsi="Times New Roman" w:cs="Times New Roman"/>
          <w:lang w:eastAsia="pl-PL"/>
        </w:rPr>
        <w:t xml:space="preserve">i rękojmi </w:t>
      </w:r>
      <w:r w:rsidRPr="002837C1">
        <w:rPr>
          <w:rFonts w:ascii="Times New Roman" w:eastAsia="Times New Roman" w:hAnsi="Times New Roman" w:cs="Times New Roman"/>
          <w:lang w:eastAsia="pl-PL"/>
        </w:rPr>
        <w:t>badanej oferty x.</w:t>
      </w:r>
    </w:p>
    <w:p w:rsidR="00712DD4" w:rsidRPr="002837C1" w:rsidRDefault="00712DD4" w:rsidP="00712DD4">
      <w:pPr>
        <w:autoSpaceDE w:val="0"/>
        <w:autoSpaceDN w:val="0"/>
        <w:adjustRightInd w:val="0"/>
        <w:spacing w:after="0" w:line="240" w:lineRule="auto"/>
        <w:rPr>
          <w:rFonts w:ascii="Times New Roman" w:eastAsia="Times New Roman" w:hAnsi="Times New Roman" w:cs="Times New Roman"/>
          <w:lang w:eastAsia="pl-PL"/>
        </w:rPr>
      </w:pPr>
      <w:r w:rsidRPr="002837C1">
        <w:rPr>
          <w:rFonts w:ascii="Times New Roman" w:eastAsia="Times New Roman" w:hAnsi="Times New Roman" w:cs="Times New Roman"/>
          <w:b/>
          <w:bCs/>
          <w:lang w:eastAsia="pl-PL"/>
        </w:rPr>
        <w:t xml:space="preserve">I </w:t>
      </w:r>
      <w:r w:rsidRPr="002837C1">
        <w:rPr>
          <w:rFonts w:ascii="Times New Roman" w:eastAsia="Times New Roman" w:hAnsi="Times New Roman" w:cs="Times New Roman"/>
          <w:lang w:eastAsia="pl-PL"/>
        </w:rPr>
        <w:t>- najdłuższy termin gwarancji</w:t>
      </w:r>
      <w:r w:rsidR="001A4569">
        <w:rPr>
          <w:rFonts w:ascii="Times New Roman" w:eastAsia="Times New Roman" w:hAnsi="Times New Roman" w:cs="Times New Roman"/>
          <w:lang w:eastAsia="pl-PL"/>
        </w:rPr>
        <w:t xml:space="preserve"> i rękojmi</w:t>
      </w:r>
      <w:r w:rsidRPr="002837C1">
        <w:rPr>
          <w:rFonts w:ascii="Times New Roman" w:eastAsia="Times New Roman" w:hAnsi="Times New Roman" w:cs="Times New Roman"/>
          <w:lang w:eastAsia="pl-PL"/>
        </w:rPr>
        <w:t xml:space="preserve"> wykazany w ofercie „x”</w:t>
      </w:r>
    </w:p>
    <w:p w:rsidR="00712DD4" w:rsidRPr="002837C1" w:rsidRDefault="00712DD4" w:rsidP="00712DD4">
      <w:pPr>
        <w:widowControl w:val="0"/>
        <w:suppressAutoHyphens/>
        <w:autoSpaceDN w:val="0"/>
        <w:spacing w:after="0" w:line="240" w:lineRule="auto"/>
        <w:ind w:left="720"/>
        <w:jc w:val="both"/>
        <w:textAlignment w:val="baseline"/>
        <w:rPr>
          <w:rFonts w:ascii="Times New Roman" w:eastAsia="Times New Roman" w:hAnsi="Times New Roman" w:cs="Times New Roman"/>
          <w:lang w:eastAsia="pl-PL"/>
        </w:rPr>
      </w:pPr>
    </w:p>
    <w:p w:rsidR="00712DD4" w:rsidRPr="007517B5" w:rsidRDefault="00712DD4" w:rsidP="00712DD4">
      <w:pPr>
        <w:widowControl w:val="0"/>
        <w:suppressAutoHyphens/>
        <w:autoSpaceDN w:val="0"/>
        <w:spacing w:after="0" w:line="240" w:lineRule="auto"/>
        <w:jc w:val="both"/>
        <w:textAlignment w:val="baseline"/>
        <w:rPr>
          <w:rFonts w:ascii="Times New Roman" w:eastAsia="Times New Roman" w:hAnsi="Times New Roman" w:cs="Times New Roman"/>
          <w:lang w:eastAsia="pl-PL"/>
        </w:rPr>
      </w:pPr>
      <w:r w:rsidRPr="007517B5">
        <w:rPr>
          <w:rFonts w:ascii="Times New Roman" w:eastAsia="Times New Roman" w:hAnsi="Times New Roman" w:cs="Times New Roman"/>
          <w:lang w:eastAsia="pl-PL"/>
        </w:rPr>
        <w:t>tj.:</w:t>
      </w:r>
    </w:p>
    <w:p w:rsidR="00712DD4" w:rsidRPr="007517B5" w:rsidRDefault="00712DD4" w:rsidP="00A1223D">
      <w:pPr>
        <w:widowControl w:val="0"/>
        <w:numPr>
          <w:ilvl w:val="0"/>
          <w:numId w:val="24"/>
        </w:numPr>
        <w:suppressAutoHyphens/>
        <w:autoSpaceDN w:val="0"/>
        <w:spacing w:after="0" w:line="240" w:lineRule="auto"/>
        <w:ind w:left="426" w:hanging="284"/>
        <w:jc w:val="both"/>
        <w:textAlignment w:val="baseline"/>
        <w:rPr>
          <w:rFonts w:ascii="Times New Roman" w:eastAsia="Andale Sans UI" w:hAnsi="Times New Roman" w:cs="Tahoma"/>
          <w:b/>
          <w:kern w:val="3"/>
          <w:lang w:val="en-US" w:bidi="en-US"/>
        </w:rPr>
      </w:pPr>
      <w:r w:rsidRPr="007517B5">
        <w:rPr>
          <w:rFonts w:ascii="Times New Roman" w:eastAsia="Andale Sans UI" w:hAnsi="Times New Roman" w:cs="Arial"/>
          <w:b/>
          <w:kern w:val="3"/>
          <w:lang w:bidi="en-US"/>
        </w:rPr>
        <w:t>za okres gwarancji</w:t>
      </w:r>
      <w:r w:rsidR="001A4569">
        <w:rPr>
          <w:rFonts w:ascii="Times New Roman" w:eastAsia="Andale Sans UI" w:hAnsi="Times New Roman" w:cs="Arial"/>
          <w:b/>
          <w:kern w:val="3"/>
          <w:lang w:bidi="en-US"/>
        </w:rPr>
        <w:t xml:space="preserve"> i rękojmi</w:t>
      </w:r>
      <w:r w:rsidRPr="007517B5">
        <w:rPr>
          <w:rFonts w:ascii="Times New Roman" w:eastAsia="Andale Sans UI" w:hAnsi="Times New Roman" w:cs="Arial"/>
          <w:b/>
          <w:kern w:val="3"/>
          <w:lang w:bidi="en-US"/>
        </w:rPr>
        <w:t xml:space="preserve"> do </w:t>
      </w:r>
      <w:r w:rsidR="007726C2" w:rsidRPr="007517B5">
        <w:rPr>
          <w:rFonts w:ascii="Times New Roman" w:eastAsia="Andale Sans UI" w:hAnsi="Times New Roman" w:cs="Arial"/>
          <w:b/>
          <w:kern w:val="3"/>
          <w:lang w:bidi="en-US"/>
        </w:rPr>
        <w:t>24</w:t>
      </w:r>
      <w:r w:rsidRPr="007517B5">
        <w:rPr>
          <w:rFonts w:ascii="Times New Roman" w:eastAsia="Andale Sans UI" w:hAnsi="Times New Roman" w:cs="Arial"/>
          <w:b/>
          <w:kern w:val="3"/>
          <w:lang w:bidi="en-US"/>
        </w:rPr>
        <w:t xml:space="preserve"> miesięcy – C</w:t>
      </w:r>
      <w:r w:rsidRPr="007517B5">
        <w:rPr>
          <w:rFonts w:ascii="Times New Roman" w:eastAsia="Andale Sans UI" w:hAnsi="Times New Roman" w:cs="Arial"/>
          <w:b/>
          <w:kern w:val="3"/>
          <w:vertAlign w:val="subscript"/>
          <w:lang w:bidi="en-US"/>
        </w:rPr>
        <w:t>2</w:t>
      </w:r>
      <w:r w:rsidRPr="007517B5">
        <w:rPr>
          <w:rFonts w:ascii="Times New Roman" w:eastAsia="Andale Sans UI" w:hAnsi="Times New Roman" w:cs="Arial"/>
          <w:b/>
          <w:kern w:val="3"/>
          <w:lang w:bidi="en-US"/>
        </w:rPr>
        <w:t xml:space="preserve"> = 0 pkt</w:t>
      </w:r>
    </w:p>
    <w:p w:rsidR="00712DD4" w:rsidRPr="007517B5" w:rsidRDefault="00712DD4" w:rsidP="00A1223D">
      <w:pPr>
        <w:widowControl w:val="0"/>
        <w:numPr>
          <w:ilvl w:val="0"/>
          <w:numId w:val="22"/>
        </w:numPr>
        <w:suppressAutoHyphens/>
        <w:autoSpaceDN w:val="0"/>
        <w:spacing w:after="0" w:line="240" w:lineRule="auto"/>
        <w:ind w:left="426" w:hanging="284"/>
        <w:jc w:val="both"/>
        <w:textAlignment w:val="baseline"/>
        <w:rPr>
          <w:rFonts w:ascii="Times New Roman" w:eastAsia="Andale Sans UI" w:hAnsi="Times New Roman" w:cs="Tahoma"/>
          <w:b/>
          <w:kern w:val="3"/>
          <w:lang w:val="en-US" w:bidi="en-US"/>
        </w:rPr>
      </w:pPr>
      <w:r w:rsidRPr="007517B5">
        <w:rPr>
          <w:rFonts w:ascii="Times New Roman" w:eastAsia="Andale Sans UI" w:hAnsi="Times New Roman" w:cs="Arial"/>
          <w:b/>
          <w:kern w:val="3"/>
          <w:lang w:bidi="en-US"/>
        </w:rPr>
        <w:t>za okres gwarancji</w:t>
      </w:r>
      <w:r w:rsidR="001A4569">
        <w:rPr>
          <w:rFonts w:ascii="Times New Roman" w:eastAsia="Andale Sans UI" w:hAnsi="Times New Roman" w:cs="Arial"/>
          <w:b/>
          <w:kern w:val="3"/>
          <w:lang w:bidi="en-US"/>
        </w:rPr>
        <w:t xml:space="preserve"> i rękojmi</w:t>
      </w:r>
      <w:r w:rsidRPr="007517B5">
        <w:rPr>
          <w:rFonts w:ascii="Times New Roman" w:eastAsia="Andale Sans UI" w:hAnsi="Times New Roman" w:cs="Arial"/>
          <w:b/>
          <w:kern w:val="3"/>
          <w:lang w:bidi="en-US"/>
        </w:rPr>
        <w:t xml:space="preserve"> od </w:t>
      </w:r>
      <w:r w:rsidR="007726C2" w:rsidRPr="007517B5">
        <w:rPr>
          <w:rFonts w:ascii="Times New Roman" w:eastAsia="Andale Sans UI" w:hAnsi="Times New Roman" w:cs="Arial"/>
          <w:b/>
          <w:kern w:val="3"/>
          <w:lang w:bidi="en-US"/>
        </w:rPr>
        <w:t>25</w:t>
      </w:r>
      <w:r w:rsidRPr="007517B5">
        <w:rPr>
          <w:rFonts w:ascii="Times New Roman" w:eastAsia="Andale Sans UI" w:hAnsi="Times New Roman" w:cs="Arial"/>
          <w:b/>
          <w:kern w:val="3"/>
          <w:lang w:bidi="en-US"/>
        </w:rPr>
        <w:t xml:space="preserve"> miesięcy do 48 miesięcy – C</w:t>
      </w:r>
      <w:r w:rsidRPr="007517B5">
        <w:rPr>
          <w:rFonts w:ascii="Times New Roman" w:eastAsia="Andale Sans UI" w:hAnsi="Times New Roman" w:cs="Arial"/>
          <w:b/>
          <w:kern w:val="3"/>
          <w:vertAlign w:val="subscript"/>
          <w:lang w:bidi="en-US"/>
        </w:rPr>
        <w:t xml:space="preserve">2 </w:t>
      </w:r>
      <w:r w:rsidRPr="007517B5">
        <w:rPr>
          <w:rFonts w:ascii="Times New Roman" w:eastAsia="Andale Sans UI" w:hAnsi="Times New Roman" w:cs="Arial"/>
          <w:b/>
          <w:kern w:val="3"/>
          <w:lang w:bidi="en-US"/>
        </w:rPr>
        <w:t>= 50 pkt</w:t>
      </w:r>
    </w:p>
    <w:p w:rsidR="00712DD4" w:rsidRPr="007517B5" w:rsidRDefault="00712DD4" w:rsidP="00A1223D">
      <w:pPr>
        <w:widowControl w:val="0"/>
        <w:numPr>
          <w:ilvl w:val="0"/>
          <w:numId w:val="25"/>
        </w:numPr>
        <w:suppressAutoHyphens/>
        <w:autoSpaceDN w:val="0"/>
        <w:spacing w:after="0" w:line="240" w:lineRule="auto"/>
        <w:ind w:left="426" w:hanging="284"/>
        <w:jc w:val="both"/>
        <w:textAlignment w:val="baseline"/>
        <w:rPr>
          <w:rFonts w:ascii="Times New Roman" w:eastAsia="Andale Sans UI" w:hAnsi="Times New Roman" w:cs="Tahoma"/>
          <w:b/>
          <w:kern w:val="3"/>
          <w:lang w:val="en-US" w:bidi="en-US"/>
        </w:rPr>
      </w:pPr>
      <w:r w:rsidRPr="007517B5">
        <w:rPr>
          <w:rFonts w:ascii="Times New Roman" w:eastAsia="Andale Sans UI" w:hAnsi="Times New Roman" w:cs="Arial"/>
          <w:b/>
          <w:kern w:val="3"/>
          <w:lang w:bidi="en-US"/>
        </w:rPr>
        <w:t xml:space="preserve">za okres gwarancji </w:t>
      </w:r>
      <w:r w:rsidR="001A4569">
        <w:rPr>
          <w:rFonts w:ascii="Times New Roman" w:eastAsia="Andale Sans UI" w:hAnsi="Times New Roman" w:cs="Arial"/>
          <w:b/>
          <w:kern w:val="3"/>
          <w:lang w:bidi="en-US"/>
        </w:rPr>
        <w:t xml:space="preserve">i rękojmi </w:t>
      </w:r>
      <w:r w:rsidRPr="007517B5">
        <w:rPr>
          <w:rFonts w:ascii="Times New Roman" w:eastAsia="Andale Sans UI" w:hAnsi="Times New Roman" w:cs="Arial"/>
          <w:b/>
          <w:kern w:val="3"/>
          <w:lang w:bidi="en-US"/>
        </w:rPr>
        <w:t>od 49 miesięcy do 60 miesięcy – C</w:t>
      </w:r>
      <w:r w:rsidRPr="007517B5">
        <w:rPr>
          <w:rFonts w:ascii="Times New Roman" w:eastAsia="Andale Sans UI" w:hAnsi="Times New Roman" w:cs="Arial"/>
          <w:b/>
          <w:kern w:val="3"/>
          <w:vertAlign w:val="subscript"/>
          <w:lang w:bidi="en-US"/>
        </w:rPr>
        <w:t xml:space="preserve">2 </w:t>
      </w:r>
      <w:r w:rsidRPr="007517B5">
        <w:rPr>
          <w:rFonts w:ascii="Times New Roman" w:eastAsia="Andale Sans UI" w:hAnsi="Times New Roman" w:cs="Arial"/>
          <w:b/>
          <w:kern w:val="3"/>
          <w:lang w:bidi="en-US"/>
        </w:rPr>
        <w:t>= 100 pkt</w:t>
      </w:r>
    </w:p>
    <w:p w:rsidR="00712DD4" w:rsidRPr="007517B5" w:rsidRDefault="00712DD4" w:rsidP="00712DD4">
      <w:pPr>
        <w:widowControl w:val="0"/>
        <w:suppressAutoHyphens/>
        <w:autoSpaceDN w:val="0"/>
        <w:spacing w:after="0" w:line="240" w:lineRule="auto"/>
        <w:jc w:val="both"/>
        <w:textAlignment w:val="baseline"/>
        <w:rPr>
          <w:rFonts w:ascii="Times New Roman" w:eastAsia="Times New Roman" w:hAnsi="Times New Roman" w:cs="Times New Roman"/>
          <w:lang w:eastAsia="pl-PL"/>
        </w:rPr>
      </w:pPr>
    </w:p>
    <w:p w:rsidR="00712DD4" w:rsidRPr="007517B5" w:rsidRDefault="00712DD4" w:rsidP="00712DD4">
      <w:pPr>
        <w:widowControl w:val="0"/>
        <w:suppressAutoHyphens/>
        <w:autoSpaceDN w:val="0"/>
        <w:spacing w:after="0" w:line="240" w:lineRule="auto"/>
        <w:jc w:val="both"/>
        <w:textAlignment w:val="baseline"/>
        <w:rPr>
          <w:rFonts w:ascii="Times New Roman" w:eastAsia="Andale Sans UI" w:hAnsi="Times New Roman" w:cs="Arial"/>
          <w:kern w:val="3"/>
          <w:lang w:bidi="en-US"/>
        </w:rPr>
      </w:pPr>
      <w:r w:rsidRPr="007517B5">
        <w:rPr>
          <w:rFonts w:ascii="Times New Roman" w:eastAsia="Times New Roman" w:hAnsi="Times New Roman" w:cs="Times New Roman"/>
          <w:lang w:eastAsia="pl-PL"/>
        </w:rPr>
        <w:t xml:space="preserve">Minimalny okres gwarancji </w:t>
      </w:r>
      <w:r w:rsidR="001A4569">
        <w:rPr>
          <w:rFonts w:ascii="Times New Roman" w:eastAsia="Times New Roman" w:hAnsi="Times New Roman" w:cs="Times New Roman"/>
          <w:lang w:eastAsia="pl-PL"/>
        </w:rPr>
        <w:t xml:space="preserve">i rękojmi </w:t>
      </w:r>
      <w:r w:rsidRPr="007517B5">
        <w:rPr>
          <w:rFonts w:ascii="Times New Roman" w:eastAsia="Times New Roman" w:hAnsi="Times New Roman" w:cs="Times New Roman"/>
          <w:lang w:eastAsia="pl-PL"/>
        </w:rPr>
        <w:t xml:space="preserve">na </w:t>
      </w:r>
      <w:r w:rsidR="001A4569">
        <w:rPr>
          <w:rFonts w:ascii="Times New Roman" w:eastAsia="Times New Roman" w:hAnsi="Times New Roman" w:cs="Times New Roman"/>
          <w:lang w:eastAsia="pl-PL"/>
        </w:rPr>
        <w:t xml:space="preserve">zaoferowany </w:t>
      </w:r>
      <w:r w:rsidRPr="007517B5">
        <w:rPr>
          <w:rFonts w:ascii="Times New Roman" w:eastAsia="Times New Roman" w:hAnsi="Times New Roman" w:cs="Times New Roman"/>
          <w:lang w:eastAsia="pl-PL"/>
        </w:rPr>
        <w:t xml:space="preserve">sprzęt stanowiący przedmiot zamówienia wynosi </w:t>
      </w:r>
      <w:r w:rsidR="007726C2" w:rsidRPr="007517B5">
        <w:rPr>
          <w:rFonts w:ascii="Times New Roman" w:eastAsia="Times New Roman" w:hAnsi="Times New Roman" w:cs="Times New Roman"/>
          <w:lang w:eastAsia="pl-PL"/>
        </w:rPr>
        <w:t>24</w:t>
      </w:r>
      <w:r w:rsidRPr="007517B5">
        <w:rPr>
          <w:rFonts w:ascii="Times New Roman" w:eastAsia="Times New Roman" w:hAnsi="Times New Roman" w:cs="Times New Roman"/>
          <w:lang w:eastAsia="pl-PL"/>
        </w:rPr>
        <w:t xml:space="preserve"> miesi</w:t>
      </w:r>
      <w:r w:rsidR="007726C2" w:rsidRPr="007517B5">
        <w:rPr>
          <w:rFonts w:ascii="Times New Roman" w:eastAsia="Times New Roman" w:hAnsi="Times New Roman" w:cs="Times New Roman"/>
          <w:lang w:eastAsia="pl-PL"/>
        </w:rPr>
        <w:t>ą</w:t>
      </w:r>
      <w:r w:rsidRPr="007517B5">
        <w:rPr>
          <w:rFonts w:ascii="Times New Roman" w:eastAsia="Times New Roman" w:hAnsi="Times New Roman" w:cs="Times New Roman"/>
          <w:lang w:eastAsia="pl-PL"/>
        </w:rPr>
        <w:t>c</w:t>
      </w:r>
      <w:r w:rsidR="007726C2" w:rsidRPr="007517B5">
        <w:rPr>
          <w:rFonts w:ascii="Times New Roman" w:eastAsia="Times New Roman" w:hAnsi="Times New Roman" w:cs="Times New Roman"/>
          <w:lang w:eastAsia="pl-PL"/>
        </w:rPr>
        <w:t>e</w:t>
      </w:r>
      <w:r w:rsidRPr="007517B5">
        <w:rPr>
          <w:rFonts w:ascii="Times New Roman" w:eastAsia="Times New Roman" w:hAnsi="Times New Roman" w:cs="Times New Roman"/>
          <w:lang w:eastAsia="pl-PL"/>
        </w:rPr>
        <w:t xml:space="preserve">, natomiast maksymalny okres gwarancji </w:t>
      </w:r>
      <w:r w:rsidR="001A4569">
        <w:rPr>
          <w:rFonts w:ascii="Times New Roman" w:eastAsia="Times New Roman" w:hAnsi="Times New Roman" w:cs="Times New Roman"/>
          <w:lang w:eastAsia="pl-PL"/>
        </w:rPr>
        <w:t xml:space="preserve">i rękojmi </w:t>
      </w:r>
      <w:r w:rsidRPr="007517B5">
        <w:rPr>
          <w:rFonts w:ascii="Times New Roman" w:eastAsia="Times New Roman" w:hAnsi="Times New Roman" w:cs="Times New Roman"/>
          <w:lang w:eastAsia="pl-PL"/>
        </w:rPr>
        <w:t>wynosi 60 miesięcy.</w:t>
      </w:r>
    </w:p>
    <w:p w:rsidR="00712DD4" w:rsidRPr="007517B5" w:rsidRDefault="00712DD4" w:rsidP="00712DD4">
      <w:pPr>
        <w:widowControl w:val="0"/>
        <w:tabs>
          <w:tab w:val="left" w:pos="0"/>
        </w:tabs>
        <w:spacing w:after="0" w:line="240" w:lineRule="auto"/>
        <w:jc w:val="both"/>
        <w:rPr>
          <w:rFonts w:ascii="Times New Roman" w:eastAsia="Times New Roman" w:hAnsi="Times New Roman" w:cs="Times New Roman"/>
          <w:snapToGrid w:val="0"/>
          <w:lang w:val="x-none" w:eastAsia="x-none"/>
        </w:rPr>
      </w:pPr>
      <w:r w:rsidRPr="007517B5">
        <w:rPr>
          <w:rFonts w:ascii="Times New Roman" w:eastAsia="Times New Roman" w:hAnsi="Times New Roman" w:cs="Times New Roman"/>
          <w:snapToGrid w:val="0"/>
          <w:lang w:val="x-none" w:eastAsia="x-none"/>
        </w:rPr>
        <w:t xml:space="preserve">Maksymalną ilość punktów w kryterium </w:t>
      </w:r>
      <w:r w:rsidRPr="007517B5">
        <w:rPr>
          <w:rFonts w:ascii="Times New Roman" w:eastAsia="Times New Roman" w:hAnsi="Times New Roman" w:cs="Times New Roman"/>
          <w:b/>
          <w:snapToGrid w:val="0"/>
          <w:lang w:val="x-none" w:eastAsia="x-none"/>
        </w:rPr>
        <w:t>„termin gwarancji</w:t>
      </w:r>
      <w:r w:rsidR="001A4569">
        <w:rPr>
          <w:rFonts w:ascii="Times New Roman" w:eastAsia="Times New Roman" w:hAnsi="Times New Roman" w:cs="Times New Roman"/>
          <w:b/>
          <w:snapToGrid w:val="0"/>
          <w:lang w:eastAsia="x-none"/>
        </w:rPr>
        <w:t xml:space="preserve"> i rękojmi</w:t>
      </w:r>
      <w:r w:rsidRPr="007517B5">
        <w:rPr>
          <w:rFonts w:ascii="Times New Roman" w:eastAsia="Times New Roman" w:hAnsi="Times New Roman" w:cs="Times New Roman"/>
          <w:b/>
          <w:snapToGrid w:val="0"/>
          <w:lang w:val="x-none" w:eastAsia="x-none"/>
        </w:rPr>
        <w:t>”</w:t>
      </w:r>
      <w:r w:rsidRPr="007517B5">
        <w:rPr>
          <w:rFonts w:ascii="Times New Roman" w:eastAsia="Times New Roman" w:hAnsi="Times New Roman" w:cs="Times New Roman"/>
          <w:snapToGrid w:val="0"/>
          <w:lang w:val="x-none" w:eastAsia="x-none"/>
        </w:rPr>
        <w:t xml:space="preserve"> tj. 100 punktów uzyska oferta, w której okres </w:t>
      </w:r>
      <w:r w:rsidR="001A4569">
        <w:rPr>
          <w:rFonts w:ascii="Times New Roman" w:eastAsia="Times New Roman" w:hAnsi="Times New Roman" w:cs="Times New Roman"/>
          <w:snapToGrid w:val="0"/>
          <w:lang w:eastAsia="x-none"/>
        </w:rPr>
        <w:t>ten</w:t>
      </w:r>
      <w:r w:rsidRPr="007517B5">
        <w:rPr>
          <w:rFonts w:ascii="Times New Roman" w:eastAsia="Times New Roman" w:hAnsi="Times New Roman" w:cs="Times New Roman"/>
          <w:snapToGrid w:val="0"/>
          <w:lang w:val="x-none" w:eastAsia="x-none"/>
        </w:rPr>
        <w:t xml:space="preserve"> będzie wynosił </w:t>
      </w:r>
      <w:r w:rsidRPr="007517B5">
        <w:rPr>
          <w:rFonts w:ascii="Times New Roman" w:eastAsia="Times New Roman" w:hAnsi="Times New Roman" w:cs="Times New Roman"/>
          <w:lang w:val="x-none" w:eastAsia="x-none"/>
        </w:rPr>
        <w:t xml:space="preserve">od </w:t>
      </w:r>
      <w:r w:rsidRPr="007517B5">
        <w:rPr>
          <w:rFonts w:ascii="Times New Roman" w:eastAsia="Times New Roman" w:hAnsi="Times New Roman" w:cs="Times New Roman"/>
          <w:lang w:eastAsia="x-none"/>
        </w:rPr>
        <w:t>49</w:t>
      </w:r>
      <w:r w:rsidRPr="007517B5">
        <w:rPr>
          <w:rFonts w:ascii="Times New Roman" w:eastAsia="Times New Roman" w:hAnsi="Times New Roman" w:cs="Times New Roman"/>
          <w:lang w:val="x-none" w:eastAsia="x-none"/>
        </w:rPr>
        <w:t xml:space="preserve"> do </w:t>
      </w:r>
      <w:r w:rsidRPr="007517B5">
        <w:rPr>
          <w:rFonts w:ascii="Times New Roman" w:eastAsia="Times New Roman" w:hAnsi="Times New Roman" w:cs="Times New Roman"/>
          <w:lang w:eastAsia="x-none"/>
        </w:rPr>
        <w:t>60</w:t>
      </w:r>
      <w:r w:rsidRPr="007517B5">
        <w:rPr>
          <w:rFonts w:ascii="Times New Roman" w:eastAsia="Times New Roman" w:hAnsi="Times New Roman" w:cs="Times New Roman"/>
          <w:lang w:val="x-none" w:eastAsia="x-none"/>
        </w:rPr>
        <w:t xml:space="preserve"> miesięcy</w:t>
      </w:r>
      <w:r w:rsidRPr="007517B5">
        <w:rPr>
          <w:rFonts w:ascii="Times New Roman" w:eastAsia="Times New Roman" w:hAnsi="Times New Roman" w:cs="Times New Roman"/>
          <w:snapToGrid w:val="0"/>
          <w:lang w:val="x-none" w:eastAsia="x-none"/>
        </w:rPr>
        <w:t>.</w:t>
      </w:r>
    </w:p>
    <w:p w:rsidR="00712DD4" w:rsidRPr="002837C1" w:rsidRDefault="00712DD4" w:rsidP="00712DD4">
      <w:pPr>
        <w:widowControl w:val="0"/>
        <w:suppressAutoHyphens/>
        <w:autoSpaceDN w:val="0"/>
        <w:spacing w:after="0" w:line="240" w:lineRule="auto"/>
        <w:ind w:left="426"/>
        <w:jc w:val="both"/>
        <w:textAlignment w:val="baseline"/>
        <w:rPr>
          <w:rFonts w:ascii="Times New Roman" w:eastAsia="Andale Sans UI" w:hAnsi="Times New Roman" w:cs="Tahoma"/>
          <w:b/>
          <w:kern w:val="3"/>
          <w:lang w:val="en-US" w:bidi="en-US"/>
        </w:rPr>
      </w:pPr>
    </w:p>
    <w:p w:rsidR="00712DD4" w:rsidRPr="002837C1" w:rsidRDefault="00712DD4" w:rsidP="00712DD4">
      <w:pPr>
        <w:suppressAutoHyphens/>
        <w:autoSpaceDN w:val="0"/>
        <w:spacing w:after="120" w:line="240" w:lineRule="auto"/>
        <w:jc w:val="both"/>
        <w:textAlignment w:val="baseline"/>
        <w:rPr>
          <w:rFonts w:ascii="Times New Roman" w:eastAsia="Andale Sans UI" w:hAnsi="Times New Roman" w:cs="Tahoma"/>
          <w:kern w:val="3"/>
          <w:lang w:val="en-US" w:bidi="en-US"/>
        </w:rPr>
      </w:pPr>
      <w:r w:rsidRPr="002837C1">
        <w:rPr>
          <w:rFonts w:ascii="Times New Roman" w:eastAsia="Andale Sans UI" w:hAnsi="Times New Roman" w:cs="Arial"/>
          <w:kern w:val="3"/>
          <w:lang w:bidi="en-US"/>
        </w:rPr>
        <w:t>c) Łączna liczba punktów przyznawanych z uwzględnieniem wagi (znaczenia) poszczególnych kryteriów zostanie ustalona według poniższego wzoru:</w:t>
      </w:r>
    </w:p>
    <w:p w:rsidR="00712DD4" w:rsidRPr="002837C1" w:rsidRDefault="00712DD4" w:rsidP="00712DD4">
      <w:pPr>
        <w:suppressAutoHyphens/>
        <w:autoSpaceDN w:val="0"/>
        <w:spacing w:after="120" w:line="240" w:lineRule="auto"/>
        <w:ind w:left="960"/>
        <w:jc w:val="both"/>
        <w:textAlignment w:val="baseline"/>
        <w:rPr>
          <w:rFonts w:ascii="Times New Roman" w:eastAsia="Andale Sans UI" w:hAnsi="Times New Roman" w:cs="Arial"/>
          <w:b/>
          <w:kern w:val="3"/>
          <w:lang w:bidi="en-US"/>
        </w:rPr>
      </w:pPr>
      <w:r w:rsidRPr="002837C1">
        <w:rPr>
          <w:rFonts w:ascii="Times New Roman" w:eastAsia="Andale Sans UI" w:hAnsi="Times New Roman" w:cs="Arial"/>
          <w:b/>
          <w:kern w:val="3"/>
          <w:lang w:bidi="en-US"/>
        </w:rPr>
        <w:tab/>
      </w:r>
      <w:r w:rsidRPr="002837C1">
        <w:rPr>
          <w:rFonts w:ascii="Times New Roman" w:eastAsia="Andale Sans UI" w:hAnsi="Times New Roman" w:cs="Arial"/>
          <w:b/>
          <w:kern w:val="3"/>
          <w:lang w:bidi="en-US"/>
        </w:rPr>
        <w:tab/>
      </w:r>
      <w:r w:rsidRPr="002837C1">
        <w:rPr>
          <w:rFonts w:ascii="Times New Roman" w:eastAsia="Andale Sans UI" w:hAnsi="Times New Roman" w:cs="Arial"/>
          <w:b/>
          <w:kern w:val="3"/>
          <w:lang w:bidi="en-US"/>
        </w:rPr>
        <w:tab/>
        <w:t>C= (0,60 x C</w:t>
      </w:r>
      <w:r w:rsidRPr="002837C1">
        <w:rPr>
          <w:rFonts w:ascii="Times New Roman" w:eastAsia="Andale Sans UI" w:hAnsi="Times New Roman" w:cs="Arial"/>
          <w:b/>
          <w:kern w:val="3"/>
          <w:vertAlign w:val="subscript"/>
          <w:lang w:bidi="en-US"/>
        </w:rPr>
        <w:t>1</w:t>
      </w:r>
      <w:r w:rsidRPr="002837C1">
        <w:rPr>
          <w:rFonts w:ascii="Times New Roman" w:eastAsia="Andale Sans UI" w:hAnsi="Times New Roman" w:cs="Arial"/>
          <w:b/>
          <w:kern w:val="3"/>
          <w:lang w:bidi="en-US"/>
        </w:rPr>
        <w:t>) + (0,40 x C</w:t>
      </w:r>
      <w:r w:rsidRPr="002837C1">
        <w:rPr>
          <w:rFonts w:ascii="Times New Roman" w:eastAsia="Andale Sans UI" w:hAnsi="Times New Roman" w:cs="Arial"/>
          <w:b/>
          <w:kern w:val="3"/>
          <w:vertAlign w:val="subscript"/>
          <w:lang w:bidi="en-US"/>
        </w:rPr>
        <w:t>2</w:t>
      </w:r>
      <w:r w:rsidRPr="002837C1">
        <w:rPr>
          <w:rFonts w:ascii="Times New Roman" w:eastAsia="Andale Sans UI" w:hAnsi="Times New Roman" w:cs="Arial"/>
          <w:b/>
          <w:kern w:val="3"/>
          <w:lang w:bidi="en-US"/>
        </w:rPr>
        <w:t>)</w:t>
      </w:r>
    </w:p>
    <w:p w:rsidR="00712DD4" w:rsidRPr="002837C1" w:rsidRDefault="00712DD4" w:rsidP="00712DD4">
      <w:pPr>
        <w:spacing w:after="0" w:line="240" w:lineRule="auto"/>
        <w:ind w:left="284" w:hanging="284"/>
        <w:jc w:val="both"/>
        <w:rPr>
          <w:rFonts w:ascii="Times New Roman" w:eastAsia="Times New Roman" w:hAnsi="Times New Roman" w:cs="Times New Roman"/>
          <w:snapToGrid w:val="0"/>
          <w:lang w:eastAsia="pl-PL"/>
        </w:rPr>
      </w:pPr>
      <w:r w:rsidRPr="002837C1">
        <w:rPr>
          <w:rFonts w:ascii="Times New Roman" w:eastAsia="Times New Roman" w:hAnsi="Times New Roman" w:cs="Times New Roman"/>
          <w:snapToGrid w:val="0"/>
          <w:lang w:eastAsia="pl-PL"/>
        </w:rPr>
        <w:t>3) Za ofertę najkorzystniejszą zostanie uznana oferta, niepodlegająca odrzuceniu, złożona przez niewykluczonego z postępowania wykonawcę, która uzyska największą łączną ilość punktów w oparciu o podane kryteria oceny ofert.</w:t>
      </w:r>
    </w:p>
    <w:p w:rsidR="00712DD4" w:rsidRDefault="00712DD4" w:rsidP="00506270">
      <w:pPr>
        <w:pStyle w:val="Akapitzlist"/>
        <w:numPr>
          <w:ilvl w:val="2"/>
          <w:numId w:val="7"/>
        </w:numPr>
        <w:tabs>
          <w:tab w:val="clear" w:pos="2340"/>
          <w:tab w:val="num" w:pos="567"/>
        </w:tabs>
        <w:ind w:left="284" w:hanging="284"/>
        <w:jc w:val="both"/>
        <w:rPr>
          <w:snapToGrid w:val="0"/>
          <w:sz w:val="22"/>
          <w:szCs w:val="22"/>
          <w:lang w:eastAsia="pl-PL"/>
        </w:rPr>
      </w:pPr>
      <w:r w:rsidRPr="00BF3A99">
        <w:rPr>
          <w:snapToGrid w:val="0"/>
          <w:sz w:val="22"/>
          <w:szCs w:val="22"/>
          <w:lang w:eastAsia="pl-PL"/>
        </w:rPr>
        <w:t xml:space="preserve">Jeśli nie można </w:t>
      </w:r>
      <w:r w:rsidR="004D19BA" w:rsidRPr="00BF3A99">
        <w:rPr>
          <w:snapToGrid w:val="0"/>
          <w:sz w:val="22"/>
          <w:szCs w:val="22"/>
          <w:lang w:eastAsia="pl-PL"/>
        </w:rPr>
        <w:t xml:space="preserve">wybrać najkorzystniejszej oferty z uwagi na to, że </w:t>
      </w:r>
      <w:r w:rsidRPr="00BF3A99">
        <w:rPr>
          <w:snapToGrid w:val="0"/>
          <w:sz w:val="22"/>
          <w:szCs w:val="22"/>
          <w:lang w:eastAsia="pl-PL"/>
        </w:rPr>
        <w:t xml:space="preserve">dwie lub więcej ofert przedstawia taki sam bilans ceny </w:t>
      </w:r>
      <w:r w:rsidR="004D19BA" w:rsidRPr="00BF3A99">
        <w:rPr>
          <w:snapToGrid w:val="0"/>
          <w:sz w:val="22"/>
          <w:szCs w:val="22"/>
          <w:lang w:eastAsia="pl-PL"/>
        </w:rPr>
        <w:t xml:space="preserve">lub kosztu </w:t>
      </w:r>
      <w:r w:rsidRPr="00BF3A99">
        <w:rPr>
          <w:snapToGrid w:val="0"/>
          <w:sz w:val="22"/>
          <w:szCs w:val="22"/>
          <w:lang w:eastAsia="pl-PL"/>
        </w:rPr>
        <w:t xml:space="preserve">i innych kryteriów oceny ofert, Zamawiający spośród tych ofert wybiera ofertę </w:t>
      </w:r>
      <w:r w:rsidR="00BF3A99">
        <w:rPr>
          <w:snapToGrid w:val="0"/>
          <w:sz w:val="22"/>
          <w:szCs w:val="22"/>
          <w:lang w:eastAsia="pl-PL"/>
        </w:rPr>
        <w:t xml:space="preserve">                        </w:t>
      </w:r>
      <w:r w:rsidRPr="00BF3A99">
        <w:rPr>
          <w:snapToGrid w:val="0"/>
          <w:sz w:val="22"/>
          <w:szCs w:val="22"/>
          <w:lang w:eastAsia="pl-PL"/>
        </w:rPr>
        <w:t xml:space="preserve">z </w:t>
      </w:r>
      <w:r w:rsidR="004D19BA" w:rsidRPr="00BF3A99">
        <w:rPr>
          <w:snapToGrid w:val="0"/>
          <w:sz w:val="22"/>
          <w:szCs w:val="22"/>
          <w:lang w:eastAsia="pl-PL"/>
        </w:rPr>
        <w:t>naj</w:t>
      </w:r>
      <w:r w:rsidRPr="00BF3A99">
        <w:rPr>
          <w:snapToGrid w:val="0"/>
          <w:sz w:val="22"/>
          <w:szCs w:val="22"/>
          <w:lang w:eastAsia="pl-PL"/>
        </w:rPr>
        <w:t>niższą ceną</w:t>
      </w:r>
      <w:r w:rsidR="004D19BA" w:rsidRPr="00BF3A99">
        <w:rPr>
          <w:snapToGrid w:val="0"/>
          <w:sz w:val="22"/>
          <w:szCs w:val="22"/>
          <w:lang w:eastAsia="pl-PL"/>
        </w:rPr>
        <w:t xml:space="preserve"> lub najniższym kosztem, a jeżeli zostały złożone </w:t>
      </w:r>
      <w:r w:rsidR="00BF3A99" w:rsidRPr="00BF3A99">
        <w:rPr>
          <w:snapToGrid w:val="0"/>
          <w:sz w:val="22"/>
          <w:szCs w:val="22"/>
          <w:lang w:eastAsia="pl-PL"/>
        </w:rPr>
        <w:t>oferty o takiej samej cenie lub koszcie, zamawiający wzywa wykonawców, którzy złożyli te oferty, do złożenia w terminie określonym przez zamawiającego ofert dodatkowych.</w:t>
      </w:r>
    </w:p>
    <w:p w:rsidR="00506270" w:rsidRPr="00BF3A99" w:rsidRDefault="00506270" w:rsidP="00506270">
      <w:pPr>
        <w:pStyle w:val="Akapitzlist"/>
        <w:tabs>
          <w:tab w:val="clear" w:pos="360"/>
        </w:tabs>
        <w:ind w:left="284"/>
        <w:jc w:val="both"/>
        <w:rPr>
          <w:snapToGrid w:val="0"/>
          <w:sz w:val="22"/>
          <w:szCs w:val="22"/>
          <w:lang w:eastAsia="pl-PL"/>
        </w:rPr>
      </w:pPr>
    </w:p>
    <w:p w:rsidR="00712DD4" w:rsidRPr="007726C2" w:rsidRDefault="00712DD4" w:rsidP="00506270">
      <w:pPr>
        <w:widowControl w:val="0"/>
        <w:numPr>
          <w:ilvl w:val="0"/>
          <w:numId w:val="7"/>
        </w:numPr>
        <w:tabs>
          <w:tab w:val="clear" w:pos="720"/>
          <w:tab w:val="num" w:pos="426"/>
        </w:tabs>
        <w:spacing w:after="0" w:line="240" w:lineRule="auto"/>
        <w:ind w:left="426" w:hanging="426"/>
        <w:rPr>
          <w:rFonts w:ascii="Times New Roman" w:eastAsia="Times New Roman" w:hAnsi="Times New Roman" w:cs="Times New Roman"/>
          <w:b/>
          <w:sz w:val="24"/>
          <w:szCs w:val="24"/>
          <w:u w:val="single"/>
          <w:lang w:val="x-none" w:eastAsia="x-none"/>
        </w:rPr>
      </w:pPr>
      <w:r w:rsidRPr="007726C2">
        <w:rPr>
          <w:rFonts w:ascii="Times New Roman" w:eastAsia="Times New Roman" w:hAnsi="Times New Roman" w:cs="Times New Roman"/>
          <w:b/>
          <w:sz w:val="24"/>
          <w:szCs w:val="24"/>
          <w:u w:val="single"/>
          <w:lang w:val="x-none" w:eastAsia="x-none"/>
        </w:rPr>
        <w:t>Informacje o formalnościach, jakie powinny być dope</w:t>
      </w:r>
      <w:r w:rsidR="00506270">
        <w:rPr>
          <w:rFonts w:ascii="Times New Roman" w:eastAsia="Times New Roman" w:hAnsi="Times New Roman" w:cs="Times New Roman"/>
          <w:b/>
          <w:sz w:val="24"/>
          <w:szCs w:val="24"/>
          <w:u w:val="single"/>
          <w:lang w:val="x-none" w:eastAsia="x-none"/>
        </w:rPr>
        <w:t xml:space="preserve">łnione po wyborze oferty w celu </w:t>
      </w:r>
      <w:r w:rsidRPr="007726C2">
        <w:rPr>
          <w:rFonts w:ascii="Times New Roman" w:eastAsia="Times New Roman" w:hAnsi="Times New Roman" w:cs="Times New Roman"/>
          <w:b/>
          <w:sz w:val="24"/>
          <w:szCs w:val="24"/>
          <w:u w:val="single"/>
          <w:lang w:val="x-none" w:eastAsia="x-none"/>
        </w:rPr>
        <w:t>zawarcia umowy w sprawie zamówienia publicznego.</w:t>
      </w:r>
    </w:p>
    <w:p w:rsidR="007726C2" w:rsidRPr="007726C2" w:rsidRDefault="007726C2" w:rsidP="007726C2">
      <w:pPr>
        <w:widowControl w:val="0"/>
        <w:tabs>
          <w:tab w:val="left" w:pos="500"/>
        </w:tabs>
        <w:spacing w:after="0" w:line="240" w:lineRule="auto"/>
        <w:ind w:left="500"/>
        <w:rPr>
          <w:rFonts w:ascii="Times New Roman" w:eastAsia="Times New Roman" w:hAnsi="Times New Roman" w:cs="Times New Roman"/>
          <w:b/>
          <w:sz w:val="24"/>
          <w:szCs w:val="24"/>
          <w:u w:val="single"/>
          <w:lang w:val="x-none" w:eastAsia="x-none"/>
        </w:rPr>
      </w:pPr>
    </w:p>
    <w:p w:rsidR="003B0A96" w:rsidRPr="00C75179" w:rsidRDefault="00C75179" w:rsidP="00A1223D">
      <w:pPr>
        <w:pStyle w:val="Akapitzlist"/>
        <w:widowControl w:val="0"/>
        <w:numPr>
          <w:ilvl w:val="0"/>
          <w:numId w:val="13"/>
        </w:numPr>
        <w:tabs>
          <w:tab w:val="left" w:pos="426"/>
        </w:tabs>
        <w:rPr>
          <w:snapToGrid w:val="0"/>
          <w:sz w:val="22"/>
          <w:szCs w:val="22"/>
          <w:lang w:eastAsia="x-none"/>
        </w:rPr>
      </w:pPr>
      <w:r>
        <w:rPr>
          <w:snapToGrid w:val="0"/>
          <w:sz w:val="22"/>
          <w:szCs w:val="22"/>
          <w:lang w:eastAsia="x-none"/>
        </w:rPr>
        <w:t xml:space="preserve"> </w:t>
      </w:r>
      <w:r w:rsidR="00506270" w:rsidRPr="00C75179">
        <w:rPr>
          <w:snapToGrid w:val="0"/>
          <w:sz w:val="22"/>
          <w:szCs w:val="22"/>
          <w:lang w:eastAsia="x-none"/>
        </w:rPr>
        <w:t xml:space="preserve">Zamawiający </w:t>
      </w:r>
      <w:r w:rsidRPr="00C75179">
        <w:rPr>
          <w:snapToGrid w:val="0"/>
          <w:sz w:val="22"/>
          <w:szCs w:val="22"/>
          <w:lang w:eastAsia="x-none"/>
        </w:rPr>
        <w:t>informuje</w:t>
      </w:r>
      <w:r w:rsidR="00506270" w:rsidRPr="00C75179">
        <w:rPr>
          <w:snapToGrid w:val="0"/>
          <w:sz w:val="22"/>
          <w:szCs w:val="22"/>
          <w:lang w:eastAsia="x-none"/>
        </w:rPr>
        <w:t xml:space="preserve"> niezwłocznie wszystkich wykonawców o:</w:t>
      </w:r>
    </w:p>
    <w:p w:rsidR="00712DD4" w:rsidRPr="00C75179" w:rsidRDefault="00712DD4" w:rsidP="00A1223D">
      <w:pPr>
        <w:pStyle w:val="Akapitzlist"/>
        <w:keepNext/>
        <w:widowControl w:val="0"/>
        <w:numPr>
          <w:ilvl w:val="5"/>
          <w:numId w:val="13"/>
        </w:numPr>
        <w:tabs>
          <w:tab w:val="clear" w:pos="4320"/>
          <w:tab w:val="left" w:pos="426"/>
          <w:tab w:val="num" w:pos="851"/>
          <w:tab w:val="left" w:pos="900"/>
        </w:tabs>
        <w:autoSpaceDE w:val="0"/>
        <w:autoSpaceDN w:val="0"/>
        <w:ind w:left="851" w:hanging="284"/>
        <w:jc w:val="both"/>
        <w:outlineLvl w:val="5"/>
        <w:rPr>
          <w:b/>
          <w:bCs/>
          <w:snapToGrid w:val="0"/>
          <w:sz w:val="22"/>
          <w:szCs w:val="22"/>
          <w:lang w:eastAsia="pl-PL"/>
        </w:rPr>
      </w:pPr>
      <w:r w:rsidRPr="00C75179">
        <w:rPr>
          <w:snapToGrid w:val="0"/>
          <w:sz w:val="22"/>
          <w:szCs w:val="22"/>
          <w:lang w:eastAsia="pl-PL"/>
        </w:rPr>
        <w:t>wyborze najkorzystniejszej oferty, podając nazwę (firmę), albo imię i nazwisko, siedzibę albo miejsce zamieszkania i adres</w:t>
      </w:r>
      <w:r w:rsidR="003B0A96" w:rsidRPr="00C75179">
        <w:rPr>
          <w:snapToGrid w:val="0"/>
          <w:sz w:val="22"/>
          <w:szCs w:val="22"/>
          <w:lang w:eastAsia="pl-PL"/>
        </w:rPr>
        <w:t xml:space="preserve">, jeżeli jest miejscem wykonywania działalności wykonawcy, którego </w:t>
      </w:r>
      <w:r w:rsidR="007517B5" w:rsidRPr="00C75179">
        <w:rPr>
          <w:snapToGrid w:val="0"/>
          <w:sz w:val="22"/>
          <w:szCs w:val="22"/>
          <w:lang w:eastAsia="pl-PL"/>
        </w:rPr>
        <w:t>ofertę</w:t>
      </w:r>
      <w:r w:rsidR="003B0A96" w:rsidRPr="00C75179">
        <w:rPr>
          <w:snapToGrid w:val="0"/>
          <w:sz w:val="22"/>
          <w:szCs w:val="22"/>
          <w:lang w:eastAsia="pl-PL"/>
        </w:rPr>
        <w:t xml:space="preserve"> wybrano,  oraz nazwy (firmy)</w:t>
      </w:r>
      <w:r w:rsidRPr="00C75179">
        <w:rPr>
          <w:snapToGrid w:val="0"/>
          <w:sz w:val="22"/>
          <w:szCs w:val="22"/>
          <w:lang w:eastAsia="pl-PL"/>
        </w:rPr>
        <w:t xml:space="preserve"> albo imiona i nazwiska, siedziby albo miejsca zamieszkania i adresy</w:t>
      </w:r>
      <w:r w:rsidR="003B0A96" w:rsidRPr="00C75179">
        <w:rPr>
          <w:snapToGrid w:val="0"/>
          <w:sz w:val="22"/>
          <w:szCs w:val="22"/>
          <w:lang w:eastAsia="pl-PL"/>
        </w:rPr>
        <w:t xml:space="preserve">, jeżeli </w:t>
      </w:r>
      <w:r w:rsidR="00C75179" w:rsidRPr="00C75179">
        <w:rPr>
          <w:snapToGrid w:val="0"/>
          <w:sz w:val="22"/>
          <w:szCs w:val="22"/>
          <w:lang w:eastAsia="pl-PL"/>
        </w:rPr>
        <w:t>są</w:t>
      </w:r>
      <w:r w:rsidR="003B0A96" w:rsidRPr="00C75179">
        <w:rPr>
          <w:snapToGrid w:val="0"/>
          <w:sz w:val="22"/>
          <w:szCs w:val="22"/>
          <w:lang w:eastAsia="pl-PL"/>
        </w:rPr>
        <w:t xml:space="preserve"> miejscami wykonywania działalności wykonawców, którzy </w:t>
      </w:r>
      <w:r w:rsidRPr="00C75179">
        <w:rPr>
          <w:snapToGrid w:val="0"/>
          <w:sz w:val="22"/>
          <w:szCs w:val="22"/>
          <w:lang w:eastAsia="pl-PL"/>
        </w:rPr>
        <w:t>złożyli oferty, a także punktację przyznaną ofertom w każdym kryterium oceny ofert i łączną punktację;</w:t>
      </w:r>
    </w:p>
    <w:p w:rsidR="003B0A96" w:rsidRPr="00C75179" w:rsidRDefault="00712DD4" w:rsidP="00A1223D">
      <w:pPr>
        <w:pStyle w:val="Nagwek6"/>
        <w:numPr>
          <w:ilvl w:val="5"/>
          <w:numId w:val="13"/>
        </w:numPr>
        <w:tabs>
          <w:tab w:val="clear" w:pos="4320"/>
          <w:tab w:val="num" w:pos="851"/>
          <w:tab w:val="num" w:pos="900"/>
        </w:tabs>
        <w:autoSpaceDE w:val="0"/>
        <w:autoSpaceDN w:val="0"/>
        <w:ind w:left="851" w:hanging="284"/>
        <w:jc w:val="both"/>
        <w:rPr>
          <w:sz w:val="22"/>
          <w:szCs w:val="22"/>
        </w:rPr>
      </w:pPr>
      <w:r w:rsidRPr="00C75179">
        <w:rPr>
          <w:snapToGrid w:val="0"/>
          <w:sz w:val="22"/>
          <w:szCs w:val="22"/>
        </w:rPr>
        <w:t>Wykonawcach, którzy zostali wykluczeni</w:t>
      </w:r>
      <w:r w:rsidR="003B0A96" w:rsidRPr="00C75179">
        <w:rPr>
          <w:snapToGrid w:val="0"/>
          <w:sz w:val="22"/>
          <w:szCs w:val="22"/>
        </w:rPr>
        <w:t>. W przypadkach zastosowania środków naprawczych (</w:t>
      </w:r>
      <w:proofErr w:type="spellStart"/>
      <w:r w:rsidR="003B0A96" w:rsidRPr="00C75179">
        <w:rPr>
          <w:snapToGrid w:val="0"/>
          <w:sz w:val="22"/>
          <w:szCs w:val="22"/>
        </w:rPr>
        <w:t>self-cleaning</w:t>
      </w:r>
      <w:proofErr w:type="spellEnd"/>
      <w:r w:rsidR="003B0A96" w:rsidRPr="00C75179">
        <w:rPr>
          <w:snapToGrid w:val="0"/>
          <w:sz w:val="22"/>
          <w:szCs w:val="22"/>
        </w:rPr>
        <w:t xml:space="preserve">), o których mowa w art. 24 ust. 8 ustawy </w:t>
      </w:r>
      <w:proofErr w:type="spellStart"/>
      <w:r w:rsidR="003B0A96" w:rsidRPr="00C75179">
        <w:rPr>
          <w:snapToGrid w:val="0"/>
          <w:sz w:val="22"/>
          <w:szCs w:val="22"/>
        </w:rPr>
        <w:t>Pzp</w:t>
      </w:r>
      <w:proofErr w:type="spellEnd"/>
      <w:r w:rsidR="003B0A96" w:rsidRPr="00C75179">
        <w:rPr>
          <w:snapToGrid w:val="0"/>
          <w:sz w:val="22"/>
          <w:szCs w:val="22"/>
        </w:rPr>
        <w:t xml:space="preserve"> wraz z wyjaśnieniem powodów, dla których dowody przedstawione przez Wykonawcę, Zamawiający uznał za niewystarczające;</w:t>
      </w:r>
    </w:p>
    <w:p w:rsidR="003B0A96" w:rsidRPr="00C75179" w:rsidRDefault="003B0A96" w:rsidP="00A1223D">
      <w:pPr>
        <w:pStyle w:val="Akapitzlist"/>
        <w:keepNext/>
        <w:widowControl w:val="0"/>
        <w:numPr>
          <w:ilvl w:val="5"/>
          <w:numId w:val="13"/>
        </w:numPr>
        <w:tabs>
          <w:tab w:val="clear" w:pos="4320"/>
          <w:tab w:val="left" w:pos="426"/>
          <w:tab w:val="num" w:pos="851"/>
          <w:tab w:val="num" w:pos="900"/>
        </w:tabs>
        <w:autoSpaceDE w:val="0"/>
        <w:autoSpaceDN w:val="0"/>
        <w:ind w:left="851" w:hanging="284"/>
        <w:jc w:val="both"/>
        <w:outlineLvl w:val="5"/>
        <w:rPr>
          <w:b/>
          <w:bCs/>
          <w:snapToGrid w:val="0"/>
          <w:sz w:val="22"/>
          <w:szCs w:val="22"/>
          <w:lang w:eastAsia="pl-PL"/>
        </w:rPr>
      </w:pPr>
      <w:r w:rsidRPr="00C75179">
        <w:rPr>
          <w:snapToGrid w:val="0"/>
          <w:sz w:val="22"/>
          <w:szCs w:val="22"/>
          <w:lang w:eastAsia="pl-PL"/>
        </w:rPr>
        <w:t xml:space="preserve">Wykonawcach, których oferty zostały odrzucone, powodach odrzucenia oferty, a w przypadkach, o których mowa w art. 89 ust. 4 i 5, braku równoważności lub braku </w:t>
      </w:r>
      <w:r w:rsidR="00C75179" w:rsidRPr="00C75179">
        <w:rPr>
          <w:snapToGrid w:val="0"/>
          <w:sz w:val="22"/>
          <w:szCs w:val="22"/>
          <w:lang w:eastAsia="pl-PL"/>
        </w:rPr>
        <w:t>spełniania</w:t>
      </w:r>
      <w:r w:rsidRPr="00C75179">
        <w:rPr>
          <w:snapToGrid w:val="0"/>
          <w:sz w:val="22"/>
          <w:szCs w:val="22"/>
          <w:lang w:eastAsia="pl-PL"/>
        </w:rPr>
        <w:t xml:space="preserve"> wymagań dotyczących wydajności lub funkcjonalności,</w:t>
      </w:r>
    </w:p>
    <w:p w:rsidR="003B0A96" w:rsidRPr="00C75179" w:rsidRDefault="003B0A96" w:rsidP="00A1223D">
      <w:pPr>
        <w:pStyle w:val="Akapitzlist"/>
        <w:keepNext/>
        <w:widowControl w:val="0"/>
        <w:numPr>
          <w:ilvl w:val="5"/>
          <w:numId w:val="13"/>
        </w:numPr>
        <w:tabs>
          <w:tab w:val="left" w:pos="426"/>
          <w:tab w:val="num" w:pos="900"/>
        </w:tabs>
        <w:autoSpaceDE w:val="0"/>
        <w:autoSpaceDN w:val="0"/>
        <w:ind w:hanging="3753"/>
        <w:jc w:val="both"/>
        <w:outlineLvl w:val="5"/>
        <w:rPr>
          <w:b/>
          <w:bCs/>
          <w:snapToGrid w:val="0"/>
          <w:sz w:val="22"/>
          <w:szCs w:val="22"/>
          <w:lang w:eastAsia="pl-PL"/>
        </w:rPr>
      </w:pPr>
      <w:r w:rsidRPr="00C75179">
        <w:rPr>
          <w:snapToGrid w:val="0"/>
          <w:sz w:val="22"/>
          <w:szCs w:val="22"/>
          <w:lang w:eastAsia="pl-PL"/>
        </w:rPr>
        <w:t>Unieważnieniu postepowania</w:t>
      </w:r>
    </w:p>
    <w:p w:rsidR="00C75179" w:rsidRPr="00C75179" w:rsidRDefault="00C75179" w:rsidP="00C75179">
      <w:pPr>
        <w:keepNext/>
        <w:widowControl w:val="0"/>
        <w:tabs>
          <w:tab w:val="left" w:pos="426"/>
          <w:tab w:val="num" w:pos="900"/>
        </w:tabs>
        <w:autoSpaceDE w:val="0"/>
        <w:autoSpaceDN w:val="0"/>
        <w:spacing w:after="0" w:line="240" w:lineRule="auto"/>
        <w:ind w:left="540"/>
        <w:jc w:val="both"/>
        <w:outlineLvl w:val="5"/>
        <w:rPr>
          <w:rFonts w:ascii="Times New Roman" w:eastAsia="Times New Roman" w:hAnsi="Times New Roman" w:cs="Times New Roman"/>
          <w:snapToGrid w:val="0"/>
          <w:lang w:eastAsia="pl-PL"/>
        </w:rPr>
      </w:pPr>
      <w:r>
        <w:rPr>
          <w:rFonts w:ascii="Times New Roman" w:eastAsia="Times New Roman" w:hAnsi="Times New Roman" w:cs="Times New Roman"/>
          <w:snapToGrid w:val="0"/>
          <w:lang w:eastAsia="pl-PL"/>
        </w:rPr>
        <w:t xml:space="preserve">      </w:t>
      </w:r>
      <w:r w:rsidR="003B0A96" w:rsidRPr="00C75179">
        <w:rPr>
          <w:rFonts w:ascii="Times New Roman" w:eastAsia="Times New Roman" w:hAnsi="Times New Roman" w:cs="Times New Roman"/>
          <w:snapToGrid w:val="0"/>
          <w:lang w:eastAsia="pl-PL"/>
        </w:rPr>
        <w:t>- podając uzasadnienie faktyczne i prawne</w:t>
      </w:r>
      <w:r w:rsidRPr="00C75179">
        <w:rPr>
          <w:rFonts w:ascii="Times New Roman" w:eastAsia="Times New Roman" w:hAnsi="Times New Roman" w:cs="Times New Roman"/>
          <w:snapToGrid w:val="0"/>
          <w:lang w:eastAsia="pl-PL"/>
        </w:rPr>
        <w:t>.</w:t>
      </w:r>
    </w:p>
    <w:p w:rsidR="00C75179" w:rsidRPr="00C75179" w:rsidRDefault="00C75179" w:rsidP="00C75179">
      <w:pPr>
        <w:autoSpaceDE w:val="0"/>
        <w:autoSpaceDN w:val="0"/>
        <w:spacing w:after="0" w:line="240" w:lineRule="auto"/>
        <w:ind w:left="851" w:hanging="425"/>
        <w:jc w:val="both"/>
        <w:rPr>
          <w:rFonts w:ascii="Times New Roman" w:hAnsi="Times New Roman" w:cs="Times New Roman"/>
        </w:rPr>
      </w:pPr>
      <w:r w:rsidRPr="00C75179">
        <w:rPr>
          <w:rFonts w:ascii="Times New Roman" w:hAnsi="Times New Roman" w:cs="Times New Roman"/>
          <w:snapToGrid w:val="0"/>
        </w:rPr>
        <w:t xml:space="preserve">2) </w:t>
      </w:r>
      <w:r>
        <w:rPr>
          <w:rFonts w:ascii="Times New Roman" w:hAnsi="Times New Roman" w:cs="Times New Roman"/>
          <w:snapToGrid w:val="0"/>
        </w:rPr>
        <w:t xml:space="preserve">  </w:t>
      </w:r>
      <w:r w:rsidRPr="00C75179">
        <w:rPr>
          <w:rFonts w:ascii="Times New Roman" w:hAnsi="Times New Roman" w:cs="Times New Roman"/>
          <w:snapToGrid w:val="0"/>
        </w:rPr>
        <w:t xml:space="preserve">Powyższe informacje zostaną przesłane Wykonawcom niezwłocznie drogą elektroniczna lub </w:t>
      </w:r>
      <w:r>
        <w:rPr>
          <w:rFonts w:ascii="Times New Roman" w:hAnsi="Times New Roman" w:cs="Times New Roman"/>
          <w:snapToGrid w:val="0"/>
        </w:rPr>
        <w:t xml:space="preserve">faksem pod </w:t>
      </w:r>
      <w:r w:rsidRPr="00C75179">
        <w:rPr>
          <w:rFonts w:ascii="Times New Roman" w:hAnsi="Times New Roman" w:cs="Times New Roman"/>
          <w:snapToGrid w:val="0"/>
        </w:rPr>
        <w:t>numer podany w formularzu ofertowym oraz pocztą za zwrotnym potwierdzeniem odbioru.</w:t>
      </w:r>
    </w:p>
    <w:p w:rsidR="00C75179" w:rsidRPr="00C75179" w:rsidRDefault="00C75179" w:rsidP="00C75179">
      <w:pPr>
        <w:autoSpaceDE w:val="0"/>
        <w:autoSpaceDN w:val="0"/>
        <w:spacing w:after="0" w:line="240" w:lineRule="auto"/>
        <w:ind w:left="540" w:hanging="114"/>
        <w:jc w:val="both"/>
        <w:rPr>
          <w:rFonts w:ascii="Times New Roman" w:hAnsi="Times New Roman" w:cs="Times New Roman"/>
          <w:snapToGrid w:val="0"/>
        </w:rPr>
      </w:pPr>
      <w:r w:rsidRPr="00C75179">
        <w:rPr>
          <w:rFonts w:ascii="Times New Roman" w:hAnsi="Times New Roman" w:cs="Times New Roman"/>
          <w:snapToGrid w:val="0"/>
        </w:rPr>
        <w:t>3)</w:t>
      </w:r>
      <w:r>
        <w:rPr>
          <w:rFonts w:ascii="Times New Roman" w:hAnsi="Times New Roman" w:cs="Times New Roman"/>
          <w:snapToGrid w:val="0"/>
        </w:rPr>
        <w:t xml:space="preserve">    </w:t>
      </w:r>
      <w:r w:rsidRPr="00C75179">
        <w:rPr>
          <w:rFonts w:ascii="Times New Roman" w:hAnsi="Times New Roman" w:cs="Times New Roman"/>
          <w:snapToGrid w:val="0"/>
        </w:rPr>
        <w:t xml:space="preserve">Zamawiający udostępnia informacje, o których mowa w </w:t>
      </w:r>
      <w:proofErr w:type="spellStart"/>
      <w:r w:rsidRPr="00C75179">
        <w:rPr>
          <w:rFonts w:ascii="Times New Roman" w:hAnsi="Times New Roman" w:cs="Times New Roman"/>
          <w:snapToGrid w:val="0"/>
        </w:rPr>
        <w:t>ppkt</w:t>
      </w:r>
      <w:proofErr w:type="spellEnd"/>
      <w:r w:rsidRPr="00C75179">
        <w:rPr>
          <w:rFonts w:ascii="Times New Roman" w:hAnsi="Times New Roman" w:cs="Times New Roman"/>
          <w:snapToGrid w:val="0"/>
        </w:rPr>
        <w:t>. 1 lit. a) i d) na stronie internetowej.</w:t>
      </w:r>
    </w:p>
    <w:p w:rsidR="00C75179" w:rsidRPr="00C75179" w:rsidRDefault="00C75179" w:rsidP="00C75179">
      <w:pPr>
        <w:autoSpaceDE w:val="0"/>
        <w:autoSpaceDN w:val="0"/>
        <w:spacing w:after="0" w:line="240" w:lineRule="auto"/>
        <w:ind w:left="851" w:hanging="425"/>
        <w:jc w:val="both"/>
        <w:rPr>
          <w:rFonts w:ascii="Times New Roman" w:hAnsi="Times New Roman" w:cs="Times New Roman"/>
          <w:snapToGrid w:val="0"/>
        </w:rPr>
      </w:pPr>
      <w:r w:rsidRPr="00C75179">
        <w:rPr>
          <w:rFonts w:ascii="Times New Roman" w:hAnsi="Times New Roman" w:cs="Times New Roman"/>
        </w:rPr>
        <w:lastRenderedPageBreak/>
        <w:t xml:space="preserve">4)    </w:t>
      </w:r>
      <w:r w:rsidRPr="00C75179">
        <w:rPr>
          <w:rFonts w:ascii="Times New Roman" w:hAnsi="Times New Roman" w:cs="Times New Roman"/>
          <w:snapToGrid w:val="0"/>
        </w:rPr>
        <w:t>Zamawiający zawrze umowę w sprawie zamówienia publicznego w terminie nie krótszym niż 5 dni od dnia przesłania zawiadomienia o wyborze najkorzystniejszej, jeżeli zawiadomienie to zostało przesłane przy użyciu środków komunikacji elektronicznej, albo 10 dni- jeżeli zostało przesłane w inny sposób, nie później jednak niż przed upływem terminu związania ofertą.</w:t>
      </w:r>
    </w:p>
    <w:p w:rsidR="00C75179" w:rsidRPr="00C75179" w:rsidRDefault="00C75179" w:rsidP="00C75179">
      <w:pPr>
        <w:autoSpaceDE w:val="0"/>
        <w:autoSpaceDN w:val="0"/>
        <w:spacing w:after="0" w:line="240" w:lineRule="auto"/>
        <w:ind w:left="851" w:hanging="425"/>
        <w:jc w:val="both"/>
        <w:rPr>
          <w:rFonts w:ascii="Times New Roman" w:hAnsi="Times New Roman" w:cs="Times New Roman"/>
        </w:rPr>
      </w:pPr>
      <w:r w:rsidRPr="00C75179">
        <w:rPr>
          <w:rFonts w:ascii="Times New Roman" w:hAnsi="Times New Roman" w:cs="Times New Roman"/>
          <w:snapToGrid w:val="0"/>
        </w:rPr>
        <w:t xml:space="preserve">5) Zamawiający może zawrzeć umowę w sprawie zamówienia publicznego przed upływem </w:t>
      </w:r>
      <w:r w:rsidRPr="00C75179">
        <w:rPr>
          <w:rFonts w:ascii="Times New Roman" w:hAnsi="Times New Roman" w:cs="Times New Roman"/>
          <w:snapToGrid w:val="0"/>
        </w:rPr>
        <w:br/>
        <w:t>5-dniowego terminu, jeżeli w postępowaniu zostanie złożona tylko jedna oferta.</w:t>
      </w:r>
    </w:p>
    <w:p w:rsidR="00C75179" w:rsidRPr="00C75179" w:rsidRDefault="00C75179" w:rsidP="00C75179">
      <w:pPr>
        <w:autoSpaceDE w:val="0"/>
        <w:autoSpaceDN w:val="0"/>
        <w:spacing w:after="0" w:line="240" w:lineRule="auto"/>
        <w:ind w:left="851" w:hanging="425"/>
        <w:jc w:val="both"/>
        <w:rPr>
          <w:rFonts w:ascii="Times New Roman" w:hAnsi="Times New Roman" w:cs="Times New Roman"/>
          <w:snapToGrid w:val="0"/>
        </w:rPr>
      </w:pPr>
      <w:r w:rsidRPr="00C75179">
        <w:rPr>
          <w:rFonts w:ascii="Times New Roman" w:hAnsi="Times New Roman" w:cs="Times New Roman"/>
          <w:snapToGrid w:val="0"/>
        </w:rPr>
        <w:t xml:space="preserve">6)  W przypadku, gdy Wykonawca, którego oferta została wybrana, uchyla się od zawarcia umowy w sprawie zamówienia publicznego lub nie wnosi wymaganego zabezpieczenia należytego wykonania umowy, Zamawiający dokona wyboru oferty najkorzystniejszej spośród pozostałych ofert bez przeprowadzenia ich ponownego badania i oceny, chyba, że będą zachodziły przesłanki unieważnienia postępowania, o których mowa w art. 93 ust.1 ustawy Prawo zamówień publicznych. </w:t>
      </w:r>
    </w:p>
    <w:p w:rsidR="00C75179" w:rsidRPr="00C75179" w:rsidRDefault="00C75179" w:rsidP="00C75179">
      <w:pPr>
        <w:tabs>
          <w:tab w:val="left" w:pos="851"/>
        </w:tabs>
        <w:autoSpaceDE w:val="0"/>
        <w:autoSpaceDN w:val="0"/>
        <w:spacing w:after="0" w:line="240" w:lineRule="auto"/>
        <w:ind w:left="851" w:hanging="425"/>
        <w:jc w:val="both"/>
        <w:rPr>
          <w:rFonts w:ascii="Times New Roman" w:hAnsi="Times New Roman" w:cs="Times New Roman"/>
        </w:rPr>
      </w:pPr>
      <w:r w:rsidRPr="00C75179">
        <w:rPr>
          <w:rFonts w:ascii="Times New Roman" w:hAnsi="Times New Roman" w:cs="Times New Roman"/>
          <w:snapToGrid w:val="0"/>
        </w:rPr>
        <w:t>7</w:t>
      </w:r>
      <w:r>
        <w:rPr>
          <w:rFonts w:ascii="Times New Roman" w:hAnsi="Times New Roman" w:cs="Times New Roman"/>
          <w:snapToGrid w:val="0"/>
        </w:rPr>
        <w:t xml:space="preserve">)  </w:t>
      </w:r>
      <w:r w:rsidRPr="00C75179">
        <w:rPr>
          <w:rFonts w:ascii="Times New Roman" w:hAnsi="Times New Roman" w:cs="Times New Roman"/>
          <w:snapToGrid w:val="0"/>
        </w:rPr>
        <w:t>Zgodnie z art. 139 i 140 ustawy Prawo zamówień publicznych umowa w sprawie niniejszego  zamówienia:</w:t>
      </w:r>
    </w:p>
    <w:p w:rsidR="00C75179" w:rsidRPr="00C75179" w:rsidRDefault="00C75179" w:rsidP="00A1223D">
      <w:pPr>
        <w:widowControl w:val="0"/>
        <w:numPr>
          <w:ilvl w:val="1"/>
          <w:numId w:val="12"/>
        </w:numPr>
        <w:tabs>
          <w:tab w:val="clear" w:pos="1440"/>
          <w:tab w:val="num" w:pos="567"/>
          <w:tab w:val="num" w:pos="900"/>
          <w:tab w:val="left" w:pos="1134"/>
        </w:tabs>
        <w:autoSpaceDE w:val="0"/>
        <w:autoSpaceDN w:val="0"/>
        <w:spacing w:after="0" w:line="240" w:lineRule="auto"/>
        <w:ind w:left="567" w:firstLine="284"/>
        <w:jc w:val="both"/>
        <w:rPr>
          <w:rFonts w:ascii="Times New Roman" w:hAnsi="Times New Roman" w:cs="Times New Roman"/>
          <w:snapToGrid w:val="0"/>
        </w:rPr>
      </w:pPr>
      <w:r w:rsidRPr="00C75179">
        <w:rPr>
          <w:rFonts w:ascii="Times New Roman" w:hAnsi="Times New Roman" w:cs="Times New Roman"/>
          <w:snapToGrid w:val="0"/>
        </w:rPr>
        <w:t>zostanie zawarta w formie pisemnej,</w:t>
      </w:r>
    </w:p>
    <w:p w:rsidR="00C75179" w:rsidRPr="00C75179" w:rsidRDefault="00C75179" w:rsidP="00A1223D">
      <w:pPr>
        <w:widowControl w:val="0"/>
        <w:numPr>
          <w:ilvl w:val="1"/>
          <w:numId w:val="12"/>
        </w:numPr>
        <w:tabs>
          <w:tab w:val="clear" w:pos="1440"/>
          <w:tab w:val="num" w:pos="567"/>
          <w:tab w:val="num" w:pos="900"/>
          <w:tab w:val="left" w:pos="1134"/>
        </w:tabs>
        <w:autoSpaceDE w:val="0"/>
        <w:autoSpaceDN w:val="0"/>
        <w:spacing w:after="0" w:line="240" w:lineRule="auto"/>
        <w:ind w:left="567" w:firstLine="284"/>
        <w:jc w:val="both"/>
        <w:rPr>
          <w:rFonts w:ascii="Times New Roman" w:hAnsi="Times New Roman" w:cs="Times New Roman"/>
          <w:snapToGrid w:val="0"/>
        </w:rPr>
      </w:pPr>
      <w:r w:rsidRPr="00C75179">
        <w:rPr>
          <w:rFonts w:ascii="Times New Roman" w:hAnsi="Times New Roman" w:cs="Times New Roman"/>
          <w:snapToGrid w:val="0"/>
        </w:rPr>
        <w:t>mają do niej zastosowanie przepisy Kodeksu cywilnego, jeżeli przepisy ustawy nie stanowią inaczej,</w:t>
      </w:r>
    </w:p>
    <w:p w:rsidR="00C75179" w:rsidRPr="00C75179" w:rsidRDefault="00C75179" w:rsidP="00C75179">
      <w:pPr>
        <w:widowControl w:val="0"/>
        <w:tabs>
          <w:tab w:val="num" w:pos="900"/>
          <w:tab w:val="left" w:pos="1134"/>
        </w:tabs>
        <w:autoSpaceDE w:val="0"/>
        <w:autoSpaceDN w:val="0"/>
        <w:spacing w:after="0" w:line="240" w:lineRule="auto"/>
        <w:ind w:left="851"/>
        <w:jc w:val="both"/>
        <w:rPr>
          <w:rFonts w:ascii="Times New Roman" w:hAnsi="Times New Roman" w:cs="Times New Roman"/>
          <w:snapToGrid w:val="0"/>
        </w:rPr>
      </w:pPr>
      <w:r w:rsidRPr="00C75179">
        <w:rPr>
          <w:rFonts w:ascii="Times New Roman" w:hAnsi="Times New Roman" w:cs="Times New Roman"/>
          <w:snapToGrid w:val="0"/>
        </w:rPr>
        <w:t xml:space="preserve">c) </w:t>
      </w:r>
      <w:r w:rsidRPr="00C75179">
        <w:rPr>
          <w:rFonts w:ascii="Times New Roman" w:hAnsi="Times New Roman" w:cs="Times New Roman"/>
          <w:snapToGrid w:val="0"/>
        </w:rPr>
        <w:tab/>
        <w:t>jest jawna i podlega udostępnieniu na zasadach określonych w przepisach o dostępie do informacji publicznej,</w:t>
      </w:r>
    </w:p>
    <w:p w:rsidR="00C75179" w:rsidRPr="00C75179" w:rsidRDefault="00C75179" w:rsidP="00C75179">
      <w:pPr>
        <w:widowControl w:val="0"/>
        <w:tabs>
          <w:tab w:val="num" w:pos="900"/>
          <w:tab w:val="left" w:pos="993"/>
          <w:tab w:val="left" w:pos="1134"/>
        </w:tabs>
        <w:autoSpaceDE w:val="0"/>
        <w:autoSpaceDN w:val="0"/>
        <w:spacing w:after="0" w:line="240" w:lineRule="auto"/>
        <w:ind w:left="851"/>
        <w:jc w:val="both"/>
        <w:rPr>
          <w:rFonts w:ascii="Times New Roman" w:hAnsi="Times New Roman" w:cs="Times New Roman"/>
          <w:snapToGrid w:val="0"/>
        </w:rPr>
      </w:pPr>
      <w:r w:rsidRPr="00C75179">
        <w:rPr>
          <w:rFonts w:ascii="Times New Roman" w:hAnsi="Times New Roman" w:cs="Times New Roman"/>
          <w:snapToGrid w:val="0"/>
        </w:rPr>
        <w:t xml:space="preserve">d) </w:t>
      </w:r>
      <w:r w:rsidRPr="00C75179">
        <w:rPr>
          <w:rFonts w:ascii="Times New Roman" w:hAnsi="Times New Roman" w:cs="Times New Roman"/>
          <w:snapToGrid w:val="0"/>
        </w:rPr>
        <w:tab/>
        <w:t>zakres świadczenia Wykonawcy wynikający z umowy jest tożsamy z jego zobowiązaniem zawartym w ofercie,</w:t>
      </w:r>
    </w:p>
    <w:p w:rsidR="00C75179" w:rsidRPr="00C75179" w:rsidRDefault="00C75179" w:rsidP="00C75179">
      <w:pPr>
        <w:widowControl w:val="0"/>
        <w:tabs>
          <w:tab w:val="num" w:pos="900"/>
          <w:tab w:val="left" w:pos="1134"/>
        </w:tabs>
        <w:autoSpaceDE w:val="0"/>
        <w:autoSpaceDN w:val="0"/>
        <w:spacing w:after="0" w:line="240" w:lineRule="auto"/>
        <w:ind w:left="540" w:firstLine="284"/>
        <w:jc w:val="both"/>
        <w:rPr>
          <w:rFonts w:ascii="Times New Roman" w:hAnsi="Times New Roman" w:cs="Times New Roman"/>
          <w:snapToGrid w:val="0"/>
        </w:rPr>
      </w:pPr>
      <w:r w:rsidRPr="00C75179">
        <w:rPr>
          <w:rFonts w:ascii="Times New Roman" w:hAnsi="Times New Roman" w:cs="Times New Roman"/>
          <w:snapToGrid w:val="0"/>
        </w:rPr>
        <w:t>e) zostanie zawarta na okres wskazany w niniejszej specyfikacji</w:t>
      </w:r>
    </w:p>
    <w:p w:rsidR="00C75179" w:rsidRPr="00C75179" w:rsidRDefault="00C75179" w:rsidP="00C75179">
      <w:pPr>
        <w:widowControl w:val="0"/>
        <w:tabs>
          <w:tab w:val="left" w:pos="851"/>
          <w:tab w:val="num" w:pos="900"/>
        </w:tabs>
        <w:autoSpaceDE w:val="0"/>
        <w:autoSpaceDN w:val="0"/>
        <w:spacing w:after="0" w:line="240" w:lineRule="auto"/>
        <w:ind w:left="540" w:firstLine="284"/>
        <w:jc w:val="both"/>
        <w:rPr>
          <w:rFonts w:ascii="Times New Roman" w:hAnsi="Times New Roman" w:cs="Times New Roman"/>
          <w:snapToGrid w:val="0"/>
        </w:rPr>
      </w:pPr>
      <w:r>
        <w:rPr>
          <w:rFonts w:ascii="Times New Roman" w:hAnsi="Times New Roman" w:cs="Times New Roman"/>
          <w:snapToGrid w:val="0"/>
        </w:rPr>
        <w:t xml:space="preserve">f) </w:t>
      </w:r>
      <w:r w:rsidRPr="00C75179">
        <w:rPr>
          <w:rFonts w:ascii="Times New Roman" w:hAnsi="Times New Roman" w:cs="Times New Roman"/>
          <w:snapToGrid w:val="0"/>
        </w:rPr>
        <w:t xml:space="preserve">podlega unieważnieniu: </w:t>
      </w:r>
    </w:p>
    <w:p w:rsidR="00C75179" w:rsidRPr="00C75179" w:rsidRDefault="00C75179" w:rsidP="00C75179">
      <w:pPr>
        <w:widowControl w:val="0"/>
        <w:autoSpaceDE w:val="0"/>
        <w:autoSpaceDN w:val="0"/>
        <w:spacing w:after="0" w:line="240" w:lineRule="auto"/>
        <w:ind w:left="851"/>
        <w:jc w:val="both"/>
        <w:rPr>
          <w:rFonts w:ascii="Times New Roman" w:hAnsi="Times New Roman" w:cs="Times New Roman"/>
          <w:snapToGrid w:val="0"/>
        </w:rPr>
      </w:pPr>
      <w:r>
        <w:rPr>
          <w:rFonts w:ascii="Times New Roman" w:hAnsi="Times New Roman" w:cs="Times New Roman"/>
          <w:snapToGrid w:val="0"/>
        </w:rPr>
        <w:t xml:space="preserve">- </w:t>
      </w:r>
      <w:r w:rsidRPr="00C75179">
        <w:rPr>
          <w:rFonts w:ascii="Times New Roman" w:hAnsi="Times New Roman" w:cs="Times New Roman"/>
          <w:snapToGrid w:val="0"/>
        </w:rPr>
        <w:t xml:space="preserve">w części wykraczającej poza określenie przedmiotu zamówienia zawartego w specyfikacji istotnych warunków zamówienia oraz </w:t>
      </w:r>
    </w:p>
    <w:p w:rsidR="00C75179" w:rsidRDefault="00C75179" w:rsidP="00A1223D">
      <w:pPr>
        <w:widowControl w:val="0"/>
        <w:numPr>
          <w:ilvl w:val="0"/>
          <w:numId w:val="14"/>
        </w:numPr>
        <w:tabs>
          <w:tab w:val="clear" w:pos="420"/>
          <w:tab w:val="num" w:pos="600"/>
          <w:tab w:val="left" w:pos="993"/>
        </w:tabs>
        <w:autoSpaceDE w:val="0"/>
        <w:autoSpaceDN w:val="0"/>
        <w:spacing w:after="0" w:line="240" w:lineRule="auto"/>
        <w:ind w:left="600" w:firstLine="251"/>
        <w:jc w:val="both"/>
        <w:rPr>
          <w:rFonts w:ascii="Times New Roman" w:hAnsi="Times New Roman" w:cs="Times New Roman"/>
          <w:snapToGrid w:val="0"/>
        </w:rPr>
      </w:pPr>
      <w:r w:rsidRPr="00C75179">
        <w:rPr>
          <w:rFonts w:ascii="Times New Roman" w:hAnsi="Times New Roman" w:cs="Times New Roman"/>
          <w:snapToGrid w:val="0"/>
        </w:rPr>
        <w:t xml:space="preserve">jeżeli zachodzą przesłanki określone w art. 146 ustawy </w:t>
      </w:r>
      <w:proofErr w:type="spellStart"/>
      <w:r w:rsidRPr="00C75179">
        <w:rPr>
          <w:rFonts w:ascii="Times New Roman" w:hAnsi="Times New Roman" w:cs="Times New Roman"/>
          <w:snapToGrid w:val="0"/>
        </w:rPr>
        <w:t>Pzp</w:t>
      </w:r>
      <w:proofErr w:type="spellEnd"/>
      <w:r w:rsidRPr="00C75179">
        <w:rPr>
          <w:rFonts w:ascii="Times New Roman" w:hAnsi="Times New Roman" w:cs="Times New Roman"/>
          <w:snapToGrid w:val="0"/>
        </w:rPr>
        <w:t>,</w:t>
      </w:r>
    </w:p>
    <w:p w:rsidR="00C75179" w:rsidRPr="00C75179" w:rsidRDefault="00C75179" w:rsidP="00C75179">
      <w:pPr>
        <w:autoSpaceDE w:val="0"/>
        <w:autoSpaceDN w:val="0"/>
        <w:spacing w:after="0" w:line="240" w:lineRule="auto"/>
        <w:rPr>
          <w:rFonts w:ascii="Times New Roman" w:hAnsi="Times New Roman" w:cs="Times New Roman"/>
          <w:snapToGrid w:val="0"/>
        </w:rPr>
      </w:pPr>
      <w:r w:rsidRPr="00C75179">
        <w:rPr>
          <w:rFonts w:ascii="Times New Roman" w:hAnsi="Times New Roman" w:cs="Times New Roman"/>
          <w:snapToGrid w:val="0"/>
        </w:rPr>
        <w:t xml:space="preserve">8)   Zamawiający może odstąpić od umowy na zasadach określonych w art. 145 ustawy </w:t>
      </w:r>
      <w:proofErr w:type="spellStart"/>
      <w:r w:rsidRPr="00C75179">
        <w:rPr>
          <w:rFonts w:ascii="Times New Roman" w:hAnsi="Times New Roman" w:cs="Times New Roman"/>
          <w:snapToGrid w:val="0"/>
        </w:rPr>
        <w:t>Pzp</w:t>
      </w:r>
      <w:proofErr w:type="spellEnd"/>
      <w:r w:rsidRPr="00C75179">
        <w:rPr>
          <w:rFonts w:ascii="Times New Roman" w:hAnsi="Times New Roman" w:cs="Times New Roman"/>
          <w:snapToGrid w:val="0"/>
        </w:rPr>
        <w:t>.</w:t>
      </w:r>
    </w:p>
    <w:p w:rsidR="00C75179" w:rsidRPr="00C75179" w:rsidRDefault="00C75179" w:rsidP="00C75179">
      <w:pPr>
        <w:autoSpaceDE w:val="0"/>
        <w:autoSpaceDN w:val="0"/>
        <w:spacing w:after="0" w:line="240" w:lineRule="auto"/>
        <w:rPr>
          <w:rFonts w:ascii="Times New Roman" w:hAnsi="Times New Roman" w:cs="Times New Roman"/>
        </w:rPr>
      </w:pPr>
      <w:r w:rsidRPr="00C75179">
        <w:rPr>
          <w:rFonts w:ascii="Times New Roman" w:hAnsi="Times New Roman" w:cs="Times New Roman"/>
        </w:rPr>
        <w:t xml:space="preserve">9)   Zamawiający może rozwiązać umowę na zasadach określonych w art. 145a ustawy </w:t>
      </w:r>
      <w:proofErr w:type="spellStart"/>
      <w:r w:rsidRPr="00C75179">
        <w:rPr>
          <w:rFonts w:ascii="Times New Roman" w:hAnsi="Times New Roman" w:cs="Times New Roman"/>
        </w:rPr>
        <w:t>Pzp</w:t>
      </w:r>
      <w:proofErr w:type="spellEnd"/>
      <w:r w:rsidRPr="00C75179">
        <w:rPr>
          <w:rFonts w:ascii="Times New Roman" w:hAnsi="Times New Roman" w:cs="Times New Roman"/>
        </w:rPr>
        <w:t>.</w:t>
      </w:r>
    </w:p>
    <w:p w:rsidR="00712DD4" w:rsidRPr="007726C2" w:rsidRDefault="003B0A96" w:rsidP="00C75179">
      <w:pPr>
        <w:keepNext/>
        <w:widowControl w:val="0"/>
        <w:tabs>
          <w:tab w:val="left" w:pos="426"/>
          <w:tab w:val="num" w:pos="900"/>
        </w:tabs>
        <w:autoSpaceDE w:val="0"/>
        <w:autoSpaceDN w:val="0"/>
        <w:spacing w:after="0" w:line="240" w:lineRule="auto"/>
        <w:ind w:left="540"/>
        <w:jc w:val="both"/>
        <w:outlineLvl w:val="5"/>
        <w:rPr>
          <w:rFonts w:ascii="Times New Roman" w:eastAsia="Times New Roman" w:hAnsi="Times New Roman" w:cs="Times New Roman"/>
          <w:lang w:eastAsia="pl-PL"/>
        </w:rPr>
      </w:pPr>
      <w:r>
        <w:rPr>
          <w:rFonts w:ascii="Times New Roman" w:eastAsia="Times New Roman" w:hAnsi="Times New Roman" w:cs="Times New Roman"/>
          <w:snapToGrid w:val="0"/>
          <w:lang w:eastAsia="pl-PL"/>
        </w:rPr>
        <w:t xml:space="preserve"> </w:t>
      </w:r>
    </w:p>
    <w:p w:rsidR="00712DD4" w:rsidRPr="007726C2" w:rsidRDefault="00712DD4" w:rsidP="00712DD4">
      <w:pPr>
        <w:widowControl w:val="0"/>
        <w:numPr>
          <w:ilvl w:val="0"/>
          <w:numId w:val="7"/>
        </w:numPr>
        <w:tabs>
          <w:tab w:val="num" w:pos="540"/>
        </w:tabs>
        <w:spacing w:after="0" w:line="240" w:lineRule="auto"/>
        <w:ind w:left="600" w:hanging="600"/>
        <w:rPr>
          <w:rFonts w:ascii="Times New Roman" w:eastAsia="Times New Roman" w:hAnsi="Times New Roman" w:cs="Times New Roman"/>
          <w:b/>
          <w:sz w:val="24"/>
          <w:szCs w:val="24"/>
          <w:u w:val="single"/>
          <w:lang w:val="x-none" w:eastAsia="x-none"/>
        </w:rPr>
      </w:pPr>
      <w:r w:rsidRPr="007726C2">
        <w:rPr>
          <w:rFonts w:ascii="Times New Roman" w:eastAsia="Times New Roman" w:hAnsi="Times New Roman" w:cs="Times New Roman"/>
          <w:b/>
          <w:sz w:val="24"/>
          <w:szCs w:val="24"/>
          <w:u w:val="single"/>
          <w:lang w:val="x-none" w:eastAsia="x-none"/>
        </w:rPr>
        <w:t>Wymagania zabezpieczenia należytego wykonania umowy.</w:t>
      </w:r>
    </w:p>
    <w:p w:rsidR="00712DD4" w:rsidRPr="00712DD4" w:rsidRDefault="00712DD4" w:rsidP="00712DD4">
      <w:pPr>
        <w:widowControl w:val="0"/>
        <w:spacing w:after="0" w:line="240" w:lineRule="auto"/>
        <w:ind w:left="600"/>
        <w:rPr>
          <w:rFonts w:ascii="Times New Roman" w:eastAsia="Times New Roman" w:hAnsi="Times New Roman" w:cs="Times New Roman"/>
          <w:b/>
          <w:sz w:val="28"/>
          <w:szCs w:val="28"/>
          <w:u w:val="single"/>
          <w:lang w:val="x-none" w:eastAsia="x-none"/>
        </w:rPr>
      </w:pPr>
    </w:p>
    <w:p w:rsidR="00712DD4" w:rsidRPr="009979FE" w:rsidRDefault="00712DD4" w:rsidP="00712DD4">
      <w:pPr>
        <w:spacing w:after="0" w:line="240" w:lineRule="auto"/>
        <w:jc w:val="both"/>
        <w:rPr>
          <w:rFonts w:ascii="Times New Roman" w:eastAsia="Times New Roman" w:hAnsi="Times New Roman" w:cs="Times New Roman"/>
          <w:b/>
          <w:lang w:eastAsia="pl-PL"/>
        </w:rPr>
      </w:pPr>
      <w:r w:rsidRPr="009979FE">
        <w:rPr>
          <w:rFonts w:ascii="Times New Roman" w:eastAsia="Times New Roman" w:hAnsi="Times New Roman" w:cs="Times New Roman"/>
          <w:b/>
          <w:lang w:eastAsia="pl-PL"/>
        </w:rPr>
        <w:t>Zamawiający nie będzie żądał od wybranego Wykonawcy wniesienia zabezpieczenia należyt</w:t>
      </w:r>
      <w:r w:rsidR="001A4569" w:rsidRPr="009979FE">
        <w:rPr>
          <w:rFonts w:ascii="Times New Roman" w:eastAsia="Times New Roman" w:hAnsi="Times New Roman" w:cs="Times New Roman"/>
          <w:b/>
          <w:lang w:eastAsia="pl-PL"/>
        </w:rPr>
        <w:t>ego wykonania umowy tylko w odniesieniu do zadania nr 3 i 4. Zamawiający wymaga wniesienia zabezpieczenia należytego wykonania umowy</w:t>
      </w:r>
      <w:r w:rsidR="009979FE" w:rsidRPr="009979FE">
        <w:rPr>
          <w:rFonts w:ascii="Times New Roman" w:eastAsia="Times New Roman" w:hAnsi="Times New Roman" w:cs="Times New Roman"/>
          <w:b/>
          <w:lang w:eastAsia="pl-PL"/>
        </w:rPr>
        <w:t xml:space="preserve"> w odniesieniu do zadania nr 1, 2 i 5.</w:t>
      </w:r>
    </w:p>
    <w:p w:rsidR="00922A8D" w:rsidRPr="006C602E" w:rsidRDefault="00922A8D" w:rsidP="00922A8D">
      <w:pPr>
        <w:pStyle w:val="Tekstpodstawowywcity"/>
        <w:jc w:val="both"/>
        <w:rPr>
          <w:rFonts w:ascii="Times New Roman" w:hAnsi="Times New Roman"/>
          <w:b/>
          <w:bCs/>
          <w:sz w:val="22"/>
          <w:szCs w:val="22"/>
          <w:u w:val="none"/>
        </w:rPr>
      </w:pPr>
      <w:r w:rsidRPr="006C602E">
        <w:rPr>
          <w:rFonts w:ascii="Times New Roman" w:hAnsi="Times New Roman"/>
          <w:sz w:val="22"/>
          <w:szCs w:val="22"/>
          <w:u w:val="none"/>
        </w:rPr>
        <w:t xml:space="preserve">Zamawiający wymaga wniesienia zabezpieczenia należytego wykonania umowy w wysokości </w:t>
      </w:r>
      <w:r w:rsidRPr="006C602E">
        <w:rPr>
          <w:rFonts w:ascii="Times New Roman" w:hAnsi="Times New Roman"/>
          <w:sz w:val="22"/>
          <w:szCs w:val="22"/>
          <w:u w:val="none"/>
        </w:rPr>
        <w:br/>
      </w:r>
      <w:r w:rsidRPr="006C602E">
        <w:rPr>
          <w:rFonts w:ascii="Times New Roman" w:hAnsi="Times New Roman"/>
          <w:b/>
          <w:sz w:val="22"/>
          <w:szCs w:val="22"/>
          <w:u w:val="none"/>
        </w:rPr>
        <w:t>10 %</w:t>
      </w:r>
      <w:r w:rsidRPr="006C602E">
        <w:rPr>
          <w:rFonts w:ascii="Times New Roman" w:hAnsi="Times New Roman"/>
          <w:sz w:val="22"/>
          <w:szCs w:val="22"/>
          <w:u w:val="none"/>
        </w:rPr>
        <w:t xml:space="preserve"> </w:t>
      </w:r>
      <w:r w:rsidRPr="006C602E">
        <w:rPr>
          <w:rFonts w:ascii="Times New Roman" w:hAnsi="Times New Roman"/>
          <w:b/>
          <w:bCs/>
          <w:sz w:val="22"/>
          <w:szCs w:val="22"/>
          <w:u w:val="none"/>
        </w:rPr>
        <w:t>wartości przedmiotu umowy brutto.</w:t>
      </w:r>
    </w:p>
    <w:p w:rsidR="00922A8D" w:rsidRPr="006C602E" w:rsidRDefault="00922A8D" w:rsidP="00922A8D">
      <w:pPr>
        <w:pStyle w:val="Tekstpodstawowywcity"/>
        <w:numPr>
          <w:ilvl w:val="1"/>
          <w:numId w:val="8"/>
        </w:numPr>
        <w:tabs>
          <w:tab w:val="clear" w:pos="1440"/>
          <w:tab w:val="num" w:pos="360"/>
        </w:tabs>
        <w:autoSpaceDN w:val="0"/>
        <w:ind w:left="360"/>
        <w:jc w:val="both"/>
        <w:rPr>
          <w:rFonts w:ascii="Times New Roman" w:hAnsi="Times New Roman"/>
          <w:b/>
          <w:sz w:val="22"/>
          <w:szCs w:val="22"/>
          <w:u w:val="none"/>
        </w:rPr>
      </w:pPr>
      <w:r w:rsidRPr="006C602E">
        <w:rPr>
          <w:rFonts w:ascii="Times New Roman" w:hAnsi="Times New Roman"/>
          <w:b/>
          <w:sz w:val="22"/>
          <w:szCs w:val="22"/>
          <w:u w:val="none"/>
        </w:rPr>
        <w:t>Zabezpieczenie może być wnoszone w następujących formach:</w:t>
      </w:r>
    </w:p>
    <w:p w:rsidR="00922A8D" w:rsidRPr="006C602E" w:rsidRDefault="00922A8D" w:rsidP="00922A8D">
      <w:pPr>
        <w:pStyle w:val="Tekstpodstawowywcity"/>
        <w:numPr>
          <w:ilvl w:val="0"/>
          <w:numId w:val="9"/>
        </w:numPr>
        <w:tabs>
          <w:tab w:val="clear" w:pos="720"/>
          <w:tab w:val="num" w:pos="360"/>
        </w:tabs>
        <w:autoSpaceDN w:val="0"/>
        <w:ind w:left="360"/>
        <w:jc w:val="both"/>
        <w:rPr>
          <w:rFonts w:ascii="Times New Roman" w:hAnsi="Times New Roman"/>
          <w:sz w:val="22"/>
          <w:szCs w:val="22"/>
          <w:u w:val="none"/>
        </w:rPr>
      </w:pPr>
      <w:r w:rsidRPr="006C602E">
        <w:rPr>
          <w:rFonts w:ascii="Times New Roman" w:hAnsi="Times New Roman"/>
          <w:sz w:val="22"/>
          <w:szCs w:val="22"/>
          <w:u w:val="none"/>
        </w:rPr>
        <w:t>pieniądzu,</w:t>
      </w:r>
    </w:p>
    <w:p w:rsidR="00922A8D" w:rsidRPr="006C602E" w:rsidRDefault="00922A8D" w:rsidP="00922A8D">
      <w:pPr>
        <w:pStyle w:val="Tekstpodstawowywcity"/>
        <w:numPr>
          <w:ilvl w:val="0"/>
          <w:numId w:val="9"/>
        </w:numPr>
        <w:tabs>
          <w:tab w:val="clear" w:pos="720"/>
          <w:tab w:val="num" w:pos="360"/>
        </w:tabs>
        <w:autoSpaceDN w:val="0"/>
        <w:ind w:left="360"/>
        <w:jc w:val="both"/>
        <w:rPr>
          <w:rFonts w:ascii="Times New Roman" w:hAnsi="Times New Roman"/>
          <w:sz w:val="22"/>
          <w:szCs w:val="22"/>
          <w:u w:val="none"/>
        </w:rPr>
      </w:pPr>
      <w:r w:rsidRPr="006C602E">
        <w:rPr>
          <w:rFonts w:ascii="Times New Roman" w:hAnsi="Times New Roman"/>
          <w:sz w:val="22"/>
          <w:szCs w:val="22"/>
          <w:u w:val="none"/>
        </w:rPr>
        <w:t xml:space="preserve">poręczeniach bankowych lub poręczeniach spółdzielczej kasy oszczędnościowo – kredytowej, z tym, że zobowiązanie kasy jest zobowiązaniem pieniężnym, </w:t>
      </w:r>
    </w:p>
    <w:p w:rsidR="00922A8D" w:rsidRPr="006C602E" w:rsidRDefault="00922A8D" w:rsidP="00922A8D">
      <w:pPr>
        <w:pStyle w:val="Tekstpodstawowywcity"/>
        <w:numPr>
          <w:ilvl w:val="0"/>
          <w:numId w:val="9"/>
        </w:numPr>
        <w:tabs>
          <w:tab w:val="clear" w:pos="720"/>
          <w:tab w:val="num" w:pos="360"/>
        </w:tabs>
        <w:autoSpaceDN w:val="0"/>
        <w:ind w:left="360"/>
        <w:jc w:val="both"/>
        <w:rPr>
          <w:rFonts w:ascii="Times New Roman" w:hAnsi="Times New Roman"/>
          <w:sz w:val="22"/>
          <w:szCs w:val="22"/>
          <w:u w:val="none"/>
        </w:rPr>
      </w:pPr>
      <w:r w:rsidRPr="006C602E">
        <w:rPr>
          <w:rFonts w:ascii="Times New Roman" w:hAnsi="Times New Roman"/>
          <w:sz w:val="22"/>
          <w:szCs w:val="22"/>
          <w:u w:val="none"/>
        </w:rPr>
        <w:t>gwarancjach bankowych,</w:t>
      </w:r>
    </w:p>
    <w:p w:rsidR="00922A8D" w:rsidRPr="006C602E" w:rsidRDefault="00922A8D" w:rsidP="00922A8D">
      <w:pPr>
        <w:pStyle w:val="Tekstpodstawowywcity"/>
        <w:numPr>
          <w:ilvl w:val="0"/>
          <w:numId w:val="9"/>
        </w:numPr>
        <w:tabs>
          <w:tab w:val="clear" w:pos="720"/>
          <w:tab w:val="num" w:pos="360"/>
        </w:tabs>
        <w:autoSpaceDN w:val="0"/>
        <w:ind w:left="360"/>
        <w:jc w:val="both"/>
        <w:rPr>
          <w:rFonts w:ascii="Times New Roman" w:hAnsi="Times New Roman"/>
          <w:sz w:val="22"/>
          <w:szCs w:val="22"/>
          <w:u w:val="none"/>
        </w:rPr>
      </w:pPr>
      <w:r w:rsidRPr="006C602E">
        <w:rPr>
          <w:rFonts w:ascii="Times New Roman" w:hAnsi="Times New Roman"/>
          <w:sz w:val="22"/>
          <w:szCs w:val="22"/>
          <w:u w:val="none"/>
        </w:rPr>
        <w:t>gwarancjach ubezpieczeniowych,</w:t>
      </w:r>
    </w:p>
    <w:p w:rsidR="00922A8D" w:rsidRPr="006C602E" w:rsidRDefault="00922A8D" w:rsidP="00922A8D">
      <w:pPr>
        <w:pStyle w:val="Tekstpodstawowywcity"/>
        <w:numPr>
          <w:ilvl w:val="0"/>
          <w:numId w:val="9"/>
        </w:numPr>
        <w:tabs>
          <w:tab w:val="clear" w:pos="720"/>
          <w:tab w:val="num" w:pos="360"/>
        </w:tabs>
        <w:autoSpaceDN w:val="0"/>
        <w:ind w:left="360"/>
        <w:jc w:val="both"/>
        <w:rPr>
          <w:rFonts w:ascii="Times New Roman" w:hAnsi="Times New Roman"/>
          <w:sz w:val="22"/>
          <w:szCs w:val="22"/>
          <w:u w:val="none"/>
        </w:rPr>
      </w:pPr>
      <w:r w:rsidRPr="006C602E">
        <w:rPr>
          <w:rFonts w:ascii="Times New Roman" w:hAnsi="Times New Roman"/>
          <w:sz w:val="22"/>
          <w:szCs w:val="22"/>
          <w:u w:val="none"/>
        </w:rPr>
        <w:t>poręczeniach udzielanych przez podmioty, o których mowa w art. 6 b ust. 5 pkt. 2 ustawy z dnia 9 listopada 2000 roku o utworzeniu Polskiej Agencji Rozwoju Przedsiębiorczości.</w:t>
      </w:r>
    </w:p>
    <w:p w:rsidR="00922A8D" w:rsidRPr="006C602E" w:rsidRDefault="00922A8D" w:rsidP="00922A8D">
      <w:pPr>
        <w:pStyle w:val="Tekstpodstawowywcity"/>
        <w:numPr>
          <w:ilvl w:val="1"/>
          <w:numId w:val="8"/>
        </w:numPr>
        <w:tabs>
          <w:tab w:val="clear" w:pos="1440"/>
          <w:tab w:val="num" w:pos="360"/>
        </w:tabs>
        <w:autoSpaceDN w:val="0"/>
        <w:ind w:left="360"/>
        <w:jc w:val="both"/>
        <w:rPr>
          <w:rFonts w:ascii="Times New Roman" w:hAnsi="Times New Roman"/>
          <w:b/>
          <w:bCs/>
          <w:sz w:val="22"/>
          <w:szCs w:val="22"/>
          <w:u w:val="none"/>
        </w:rPr>
      </w:pPr>
      <w:r w:rsidRPr="006C602E">
        <w:rPr>
          <w:rFonts w:ascii="Times New Roman" w:hAnsi="Times New Roman"/>
          <w:b/>
          <w:bCs/>
          <w:sz w:val="22"/>
          <w:szCs w:val="22"/>
          <w:u w:val="none"/>
        </w:rPr>
        <w:t>Zamawiający nie wyraża zgody na wnoszenie zabezpieczenia w następujących formach:</w:t>
      </w:r>
    </w:p>
    <w:p w:rsidR="00922A8D" w:rsidRPr="006C602E" w:rsidRDefault="00922A8D" w:rsidP="00922A8D">
      <w:pPr>
        <w:pStyle w:val="Tekstpodstawowywcity"/>
        <w:numPr>
          <w:ilvl w:val="0"/>
          <w:numId w:val="10"/>
        </w:numPr>
        <w:tabs>
          <w:tab w:val="clear" w:pos="720"/>
          <w:tab w:val="num" w:pos="360"/>
        </w:tabs>
        <w:autoSpaceDN w:val="0"/>
        <w:ind w:left="360"/>
        <w:jc w:val="both"/>
        <w:rPr>
          <w:rFonts w:ascii="Times New Roman" w:hAnsi="Times New Roman"/>
          <w:b/>
          <w:bCs/>
          <w:sz w:val="22"/>
          <w:szCs w:val="22"/>
          <w:u w:val="none"/>
        </w:rPr>
      </w:pPr>
      <w:r w:rsidRPr="006C602E">
        <w:rPr>
          <w:rFonts w:ascii="Times New Roman" w:hAnsi="Times New Roman"/>
          <w:sz w:val="22"/>
          <w:szCs w:val="22"/>
          <w:u w:val="none"/>
        </w:rPr>
        <w:t xml:space="preserve">w wekslach z poręczeniem wekslowym banku lub spółdzielczej kasy oszczędnościowo – kredytowej </w:t>
      </w:r>
    </w:p>
    <w:p w:rsidR="00922A8D" w:rsidRPr="006C602E" w:rsidRDefault="00922A8D" w:rsidP="00922A8D">
      <w:pPr>
        <w:pStyle w:val="Tekstpodstawowywcity"/>
        <w:numPr>
          <w:ilvl w:val="0"/>
          <w:numId w:val="10"/>
        </w:numPr>
        <w:tabs>
          <w:tab w:val="clear" w:pos="720"/>
          <w:tab w:val="num" w:pos="360"/>
        </w:tabs>
        <w:autoSpaceDN w:val="0"/>
        <w:ind w:left="360"/>
        <w:jc w:val="both"/>
        <w:rPr>
          <w:rFonts w:ascii="Times New Roman" w:hAnsi="Times New Roman"/>
          <w:b/>
          <w:bCs/>
          <w:sz w:val="22"/>
          <w:szCs w:val="22"/>
          <w:u w:val="none"/>
        </w:rPr>
      </w:pPr>
      <w:r w:rsidRPr="006C602E">
        <w:rPr>
          <w:rFonts w:ascii="Times New Roman" w:hAnsi="Times New Roman"/>
          <w:sz w:val="22"/>
          <w:szCs w:val="22"/>
          <w:u w:val="none"/>
        </w:rPr>
        <w:t>przez ustanowienie zastawu na papierach wartościowych emitowanych przez Skarb Państwa lub jednostkę samorządu terytorialnego,</w:t>
      </w:r>
    </w:p>
    <w:p w:rsidR="00922A8D" w:rsidRPr="006C602E" w:rsidRDefault="00922A8D" w:rsidP="00922A8D">
      <w:pPr>
        <w:pStyle w:val="Tekstpodstawowywcity"/>
        <w:numPr>
          <w:ilvl w:val="0"/>
          <w:numId w:val="10"/>
        </w:numPr>
        <w:tabs>
          <w:tab w:val="clear" w:pos="720"/>
          <w:tab w:val="num" w:pos="360"/>
        </w:tabs>
        <w:autoSpaceDN w:val="0"/>
        <w:ind w:left="360"/>
        <w:jc w:val="both"/>
        <w:rPr>
          <w:rFonts w:ascii="Times New Roman" w:hAnsi="Times New Roman"/>
          <w:b/>
          <w:bCs/>
          <w:sz w:val="22"/>
          <w:szCs w:val="22"/>
          <w:u w:val="none"/>
        </w:rPr>
      </w:pPr>
      <w:r w:rsidRPr="006C602E">
        <w:rPr>
          <w:rFonts w:ascii="Times New Roman" w:hAnsi="Times New Roman"/>
          <w:sz w:val="22"/>
          <w:szCs w:val="22"/>
          <w:u w:val="none"/>
        </w:rPr>
        <w:t>przez ustanowienie zastawu rejestrowego na zasadach określonych w przepisach o zastawie rejestrowym i rejestrze zastawów.</w:t>
      </w:r>
    </w:p>
    <w:p w:rsidR="00922A8D" w:rsidRPr="006C602E" w:rsidRDefault="00922A8D" w:rsidP="00922A8D">
      <w:pPr>
        <w:pStyle w:val="Tekstpodstawowywcity"/>
        <w:numPr>
          <w:ilvl w:val="1"/>
          <w:numId w:val="8"/>
        </w:numPr>
        <w:tabs>
          <w:tab w:val="clear" w:pos="1440"/>
        </w:tabs>
        <w:autoSpaceDN w:val="0"/>
        <w:ind w:left="360"/>
        <w:jc w:val="both"/>
        <w:rPr>
          <w:rFonts w:ascii="Times New Roman" w:hAnsi="Times New Roman"/>
          <w:b/>
          <w:snapToGrid w:val="0"/>
          <w:sz w:val="22"/>
          <w:szCs w:val="22"/>
          <w:u w:val="none"/>
        </w:rPr>
      </w:pPr>
      <w:r w:rsidRPr="006C602E">
        <w:rPr>
          <w:rFonts w:ascii="Times New Roman" w:hAnsi="Times New Roman"/>
          <w:b/>
          <w:snapToGrid w:val="0"/>
          <w:sz w:val="22"/>
          <w:szCs w:val="22"/>
          <w:u w:val="none"/>
        </w:rPr>
        <w:t>Zabezpieczenie wnoszone w:</w:t>
      </w:r>
    </w:p>
    <w:p w:rsidR="00922A8D" w:rsidRPr="009979FE" w:rsidRDefault="00922A8D" w:rsidP="00A75DA1">
      <w:pPr>
        <w:pStyle w:val="Akapitzlist"/>
        <w:numPr>
          <w:ilvl w:val="4"/>
          <w:numId w:val="8"/>
        </w:numPr>
        <w:autoSpaceDN w:val="0"/>
        <w:ind w:left="426" w:hanging="426"/>
        <w:jc w:val="both"/>
        <w:rPr>
          <w:b/>
          <w:lang w:val="x-none" w:eastAsia="x-none"/>
        </w:rPr>
      </w:pPr>
      <w:r w:rsidRPr="00A75DA1">
        <w:rPr>
          <w:snapToGrid w:val="0"/>
          <w:sz w:val="22"/>
          <w:szCs w:val="22"/>
        </w:rPr>
        <w:t xml:space="preserve">pieniądzu należy wpłacić przelewem na rachunek bankowy </w:t>
      </w:r>
      <w:r w:rsidRPr="009979FE">
        <w:rPr>
          <w:b/>
          <w:snapToGrid w:val="0"/>
        </w:rPr>
        <w:t xml:space="preserve">MBP w Brzegu w </w:t>
      </w:r>
      <w:r w:rsidRPr="009979FE">
        <w:rPr>
          <w:b/>
          <w:snapToGrid w:val="0"/>
          <w:lang w:val="x-none" w:eastAsia="x-none"/>
        </w:rPr>
        <w:t>Banku BGŻ S.A. Oddział Operacyjny w Brzegu, nr rachunku: 36 2030 0045 1110 0000 0217 9920</w:t>
      </w:r>
      <w:r w:rsidRPr="009979FE">
        <w:rPr>
          <w:b/>
          <w:snapToGrid w:val="0"/>
          <w:u w:val="single"/>
          <w:lang w:val="x-none" w:eastAsia="x-none"/>
        </w:rPr>
        <w:t xml:space="preserve"> </w:t>
      </w:r>
    </w:p>
    <w:p w:rsidR="00922A8D" w:rsidRPr="006C602E" w:rsidRDefault="00922A8D" w:rsidP="00A75DA1">
      <w:pPr>
        <w:pStyle w:val="Tekstpodstawowywcity"/>
        <w:numPr>
          <w:ilvl w:val="4"/>
          <w:numId w:val="8"/>
        </w:numPr>
        <w:tabs>
          <w:tab w:val="left" w:pos="400"/>
        </w:tabs>
        <w:autoSpaceDN w:val="0"/>
        <w:ind w:left="426" w:hanging="426"/>
        <w:jc w:val="both"/>
        <w:rPr>
          <w:rFonts w:ascii="Times New Roman" w:hAnsi="Times New Roman"/>
          <w:sz w:val="22"/>
          <w:szCs w:val="22"/>
          <w:u w:val="none"/>
        </w:rPr>
      </w:pPr>
      <w:r w:rsidRPr="009979FE">
        <w:rPr>
          <w:rFonts w:ascii="Times New Roman" w:hAnsi="Times New Roman"/>
          <w:b/>
          <w:snapToGrid w:val="0"/>
          <w:sz w:val="22"/>
          <w:szCs w:val="22"/>
          <w:u w:val="none"/>
        </w:rPr>
        <w:t xml:space="preserve">w innych formach dopuszczonych przez Zamawiającego należy wnieść, </w:t>
      </w:r>
      <w:r w:rsidRPr="009979FE">
        <w:rPr>
          <w:rFonts w:ascii="Times New Roman" w:hAnsi="Times New Roman"/>
          <w:b/>
          <w:bCs/>
          <w:snapToGrid w:val="0"/>
          <w:sz w:val="22"/>
          <w:szCs w:val="22"/>
          <w:u w:val="none"/>
        </w:rPr>
        <w:t xml:space="preserve">najpóźniej w dniu </w:t>
      </w:r>
      <w:r w:rsidRPr="006C602E">
        <w:rPr>
          <w:rFonts w:ascii="Times New Roman" w:hAnsi="Times New Roman"/>
          <w:b/>
          <w:bCs/>
          <w:snapToGrid w:val="0"/>
          <w:sz w:val="22"/>
          <w:szCs w:val="22"/>
          <w:u w:val="none"/>
        </w:rPr>
        <w:t>zawarcia umowy.</w:t>
      </w:r>
      <w:r w:rsidRPr="006C602E">
        <w:rPr>
          <w:rFonts w:ascii="Times New Roman" w:hAnsi="Times New Roman"/>
          <w:b/>
          <w:sz w:val="22"/>
          <w:szCs w:val="22"/>
          <w:u w:val="none"/>
        </w:rPr>
        <w:t xml:space="preserve"> </w:t>
      </w:r>
    </w:p>
    <w:p w:rsidR="00922A8D" w:rsidRPr="006C602E" w:rsidRDefault="00922A8D" w:rsidP="00922A8D">
      <w:pPr>
        <w:pStyle w:val="Tekstpodstawowywcity"/>
        <w:numPr>
          <w:ilvl w:val="1"/>
          <w:numId w:val="8"/>
        </w:numPr>
        <w:tabs>
          <w:tab w:val="clear" w:pos="1440"/>
          <w:tab w:val="num" w:pos="360"/>
        </w:tabs>
        <w:autoSpaceDN w:val="0"/>
        <w:ind w:left="360"/>
        <w:jc w:val="both"/>
        <w:rPr>
          <w:rFonts w:ascii="Times New Roman" w:hAnsi="Times New Roman"/>
          <w:sz w:val="22"/>
          <w:szCs w:val="22"/>
          <w:u w:val="none"/>
        </w:rPr>
      </w:pPr>
      <w:r w:rsidRPr="006C602E">
        <w:rPr>
          <w:rFonts w:ascii="Times New Roman" w:hAnsi="Times New Roman"/>
          <w:sz w:val="22"/>
          <w:szCs w:val="22"/>
          <w:u w:val="none"/>
        </w:rPr>
        <w:t>W ramach zabezpieczenia:</w:t>
      </w:r>
    </w:p>
    <w:p w:rsidR="00922A8D" w:rsidRPr="006C602E" w:rsidRDefault="00922A8D" w:rsidP="00A1223D">
      <w:pPr>
        <w:pStyle w:val="Tekstpodstawowywcity"/>
        <w:numPr>
          <w:ilvl w:val="0"/>
          <w:numId w:val="16"/>
        </w:numPr>
        <w:tabs>
          <w:tab w:val="clear" w:pos="720"/>
          <w:tab w:val="num" w:pos="360"/>
        </w:tabs>
        <w:autoSpaceDN w:val="0"/>
        <w:ind w:left="360"/>
        <w:jc w:val="both"/>
        <w:rPr>
          <w:rFonts w:ascii="Times New Roman" w:hAnsi="Times New Roman"/>
          <w:sz w:val="22"/>
          <w:szCs w:val="22"/>
          <w:u w:val="none"/>
        </w:rPr>
      </w:pPr>
      <w:r w:rsidRPr="006C602E">
        <w:rPr>
          <w:rFonts w:ascii="Times New Roman" w:hAnsi="Times New Roman"/>
          <w:sz w:val="22"/>
          <w:szCs w:val="22"/>
          <w:u w:val="none"/>
        </w:rPr>
        <w:t>70% tego zabezpieczenia będzie służyć pokryciu roszczeń z tytułu niewykonania lub nienależytego wykonania umowy,</w:t>
      </w:r>
    </w:p>
    <w:p w:rsidR="00922A8D" w:rsidRPr="006C602E" w:rsidRDefault="00922A8D" w:rsidP="00A1223D">
      <w:pPr>
        <w:pStyle w:val="Tekstpodstawowywcity"/>
        <w:numPr>
          <w:ilvl w:val="0"/>
          <w:numId w:val="16"/>
        </w:numPr>
        <w:tabs>
          <w:tab w:val="clear" w:pos="720"/>
          <w:tab w:val="num" w:pos="360"/>
        </w:tabs>
        <w:autoSpaceDN w:val="0"/>
        <w:ind w:left="360"/>
        <w:jc w:val="both"/>
        <w:rPr>
          <w:rFonts w:ascii="Times New Roman" w:hAnsi="Times New Roman"/>
          <w:sz w:val="22"/>
          <w:szCs w:val="22"/>
          <w:u w:val="none"/>
        </w:rPr>
      </w:pPr>
      <w:r w:rsidRPr="006C602E">
        <w:rPr>
          <w:rFonts w:ascii="Times New Roman" w:hAnsi="Times New Roman"/>
          <w:sz w:val="22"/>
          <w:szCs w:val="22"/>
          <w:u w:val="none"/>
        </w:rPr>
        <w:lastRenderedPageBreak/>
        <w:t>30 % zabezpieczenia przeznaczone będzie na zabezpieczenie odpowiedzialności z tytułu rękojmi za wady.</w:t>
      </w:r>
    </w:p>
    <w:p w:rsidR="00922A8D" w:rsidRPr="006C602E" w:rsidRDefault="00922A8D" w:rsidP="00922A8D">
      <w:pPr>
        <w:pStyle w:val="Tekstpodstawowywcity"/>
        <w:numPr>
          <w:ilvl w:val="1"/>
          <w:numId w:val="8"/>
        </w:numPr>
        <w:tabs>
          <w:tab w:val="clear" w:pos="1440"/>
          <w:tab w:val="num" w:pos="360"/>
        </w:tabs>
        <w:autoSpaceDN w:val="0"/>
        <w:ind w:left="360"/>
        <w:jc w:val="both"/>
        <w:rPr>
          <w:rFonts w:ascii="Times New Roman" w:hAnsi="Times New Roman"/>
          <w:sz w:val="22"/>
          <w:szCs w:val="22"/>
          <w:u w:val="none"/>
        </w:rPr>
      </w:pPr>
      <w:r w:rsidRPr="006C602E">
        <w:rPr>
          <w:rFonts w:ascii="Times New Roman" w:hAnsi="Times New Roman"/>
          <w:sz w:val="22"/>
          <w:szCs w:val="22"/>
          <w:u w:val="none"/>
        </w:rPr>
        <w:t>Zabezpieczenie należytego wykonania umowy zostanie zwrócone (zwolnione) odpowiednio:</w:t>
      </w:r>
    </w:p>
    <w:p w:rsidR="00922A8D" w:rsidRPr="006C602E" w:rsidRDefault="00922A8D" w:rsidP="00A1223D">
      <w:pPr>
        <w:pStyle w:val="Tekstpodstawowywcity"/>
        <w:numPr>
          <w:ilvl w:val="1"/>
          <w:numId w:val="15"/>
        </w:numPr>
        <w:tabs>
          <w:tab w:val="clear" w:pos="1440"/>
          <w:tab w:val="num" w:pos="360"/>
        </w:tabs>
        <w:autoSpaceDN w:val="0"/>
        <w:ind w:left="360"/>
        <w:jc w:val="both"/>
        <w:rPr>
          <w:rFonts w:ascii="Times New Roman" w:hAnsi="Times New Roman"/>
          <w:sz w:val="22"/>
          <w:szCs w:val="22"/>
          <w:u w:val="none"/>
        </w:rPr>
      </w:pPr>
      <w:r w:rsidRPr="006C602E">
        <w:rPr>
          <w:rFonts w:ascii="Times New Roman" w:hAnsi="Times New Roman"/>
          <w:sz w:val="22"/>
          <w:szCs w:val="22"/>
          <w:u w:val="none"/>
        </w:rPr>
        <w:t xml:space="preserve">70% w ciągu 30 dni od dnia wykonania zamówienia i uznania przez </w:t>
      </w:r>
      <w:r w:rsidRPr="006C602E">
        <w:rPr>
          <w:rFonts w:ascii="Times New Roman" w:hAnsi="Times New Roman"/>
          <w:b/>
          <w:sz w:val="22"/>
          <w:szCs w:val="22"/>
          <w:u w:val="none"/>
        </w:rPr>
        <w:t>Zamawiającego</w:t>
      </w:r>
      <w:r w:rsidRPr="006C602E">
        <w:rPr>
          <w:rFonts w:ascii="Times New Roman" w:hAnsi="Times New Roman"/>
          <w:sz w:val="22"/>
          <w:szCs w:val="22"/>
          <w:u w:val="none"/>
        </w:rPr>
        <w:t xml:space="preserve">, że zamówienie było należycie wykonane, </w:t>
      </w:r>
    </w:p>
    <w:p w:rsidR="00922A8D" w:rsidRPr="006C602E" w:rsidRDefault="00922A8D" w:rsidP="00A1223D">
      <w:pPr>
        <w:pStyle w:val="Tekstpodstawowywcity"/>
        <w:numPr>
          <w:ilvl w:val="1"/>
          <w:numId w:val="15"/>
        </w:numPr>
        <w:tabs>
          <w:tab w:val="clear" w:pos="1440"/>
          <w:tab w:val="num" w:pos="360"/>
        </w:tabs>
        <w:autoSpaceDN w:val="0"/>
        <w:ind w:left="360"/>
        <w:jc w:val="both"/>
        <w:rPr>
          <w:rFonts w:ascii="Times New Roman" w:hAnsi="Times New Roman"/>
          <w:sz w:val="22"/>
          <w:szCs w:val="22"/>
          <w:u w:val="none"/>
        </w:rPr>
      </w:pPr>
      <w:r w:rsidRPr="006C602E">
        <w:rPr>
          <w:rFonts w:ascii="Times New Roman" w:hAnsi="Times New Roman"/>
          <w:sz w:val="22"/>
          <w:szCs w:val="22"/>
          <w:u w:val="none"/>
        </w:rPr>
        <w:t xml:space="preserve">30% zabezpieczenia zostanie zwrócone </w:t>
      </w:r>
      <w:r w:rsidRPr="006C602E">
        <w:rPr>
          <w:rFonts w:ascii="Times New Roman" w:hAnsi="Times New Roman"/>
          <w:b/>
          <w:sz w:val="22"/>
          <w:szCs w:val="22"/>
          <w:u w:val="none"/>
        </w:rPr>
        <w:t>Wykonawcy</w:t>
      </w:r>
      <w:r w:rsidRPr="006C602E">
        <w:rPr>
          <w:rFonts w:ascii="Times New Roman" w:hAnsi="Times New Roman"/>
          <w:sz w:val="22"/>
          <w:szCs w:val="22"/>
          <w:u w:val="none"/>
        </w:rPr>
        <w:t xml:space="preserve"> nie później niż w 15 dniu po upływie okresu rękojmi za wady. </w:t>
      </w:r>
    </w:p>
    <w:p w:rsidR="00922A8D" w:rsidRDefault="00922A8D" w:rsidP="00922A8D">
      <w:pPr>
        <w:pStyle w:val="Tekstpodstawowywcity"/>
        <w:autoSpaceDN w:val="0"/>
        <w:ind w:left="360"/>
        <w:jc w:val="both"/>
        <w:rPr>
          <w:rFonts w:ascii="Times New Roman" w:hAnsi="Times New Roman"/>
          <w:sz w:val="24"/>
          <w:szCs w:val="24"/>
          <w:u w:val="none"/>
        </w:rPr>
      </w:pPr>
    </w:p>
    <w:p w:rsidR="00712DD4" w:rsidRPr="007726C2" w:rsidRDefault="00712DD4" w:rsidP="00712DD4">
      <w:pPr>
        <w:widowControl w:val="0"/>
        <w:numPr>
          <w:ilvl w:val="0"/>
          <w:numId w:val="7"/>
        </w:numPr>
        <w:tabs>
          <w:tab w:val="left" w:pos="400"/>
        </w:tabs>
        <w:spacing w:after="0" w:line="240" w:lineRule="auto"/>
        <w:ind w:left="400" w:hanging="400"/>
        <w:jc w:val="both"/>
        <w:rPr>
          <w:rFonts w:ascii="Times New Roman" w:eastAsia="Times New Roman" w:hAnsi="Times New Roman" w:cs="Times New Roman"/>
          <w:sz w:val="24"/>
          <w:szCs w:val="24"/>
          <w:u w:val="single"/>
          <w:lang w:val="x-none" w:eastAsia="x-none"/>
        </w:rPr>
      </w:pPr>
      <w:r w:rsidRPr="007726C2">
        <w:rPr>
          <w:rFonts w:ascii="Times New Roman" w:eastAsia="Times New Roman" w:hAnsi="Times New Roman" w:cs="Times New Roman"/>
          <w:b/>
          <w:sz w:val="24"/>
          <w:szCs w:val="24"/>
          <w:u w:val="single"/>
          <w:lang w:val="x-none" w:eastAsia="x-none"/>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712DD4" w:rsidRPr="00712DD4" w:rsidRDefault="00712DD4" w:rsidP="00712DD4">
      <w:pPr>
        <w:widowControl w:val="0"/>
        <w:spacing w:after="0" w:line="240" w:lineRule="auto"/>
        <w:rPr>
          <w:rFonts w:ascii="Times New Roman" w:eastAsia="Times New Roman" w:hAnsi="Times New Roman" w:cs="Times New Roman"/>
          <w:b/>
          <w:bCs/>
          <w:sz w:val="24"/>
          <w:szCs w:val="24"/>
          <w:lang w:eastAsia="pl-PL"/>
        </w:rPr>
      </w:pPr>
    </w:p>
    <w:p w:rsidR="00712DD4" w:rsidRDefault="00712DD4" w:rsidP="00712DD4">
      <w:pPr>
        <w:widowControl w:val="0"/>
        <w:tabs>
          <w:tab w:val="left" w:pos="100"/>
          <w:tab w:val="left" w:pos="360"/>
          <w:tab w:val="left" w:pos="500"/>
          <w:tab w:val="left" w:pos="720"/>
        </w:tabs>
        <w:autoSpaceDE w:val="0"/>
        <w:autoSpaceDN w:val="0"/>
        <w:adjustRightInd w:val="0"/>
        <w:spacing w:after="0" w:line="240" w:lineRule="auto"/>
        <w:jc w:val="both"/>
        <w:rPr>
          <w:rFonts w:ascii="Times New Roman" w:eastAsia="Times New Roman" w:hAnsi="Times New Roman" w:cs="Times New Roman"/>
          <w:b/>
          <w:color w:val="000000"/>
          <w:u w:val="single"/>
          <w:lang w:eastAsia="pl-PL"/>
        </w:rPr>
      </w:pPr>
      <w:r w:rsidRPr="007726C2">
        <w:rPr>
          <w:rFonts w:ascii="Times New Roman" w:eastAsia="Times New Roman" w:hAnsi="Times New Roman" w:cs="Times New Roman"/>
          <w:b/>
          <w:color w:val="000000"/>
          <w:u w:val="single"/>
          <w:lang w:eastAsia="pl-PL"/>
        </w:rPr>
        <w:t>Postanowienia umowy zawarto we wzorze umowy, kt</w:t>
      </w:r>
      <w:r w:rsidRPr="007726C2">
        <w:rPr>
          <w:rFonts w:ascii="Times New Roman" w:eastAsia="Times New Roman" w:hAnsi="Times New Roman" w:cs="Times New Roman"/>
          <w:b/>
          <w:color w:val="000000"/>
          <w:highlight w:val="white"/>
          <w:u w:val="single"/>
          <w:lang w:eastAsia="pl-PL"/>
        </w:rPr>
        <w:t xml:space="preserve">óry stanowi załącznik </w:t>
      </w:r>
      <w:r w:rsidR="00A75DA1">
        <w:rPr>
          <w:rFonts w:ascii="Times New Roman" w:eastAsia="Times New Roman" w:hAnsi="Times New Roman" w:cs="Times New Roman"/>
          <w:b/>
          <w:color w:val="000000"/>
          <w:u w:val="single"/>
          <w:lang w:eastAsia="pl-PL"/>
        </w:rPr>
        <w:t xml:space="preserve">nr 2 </w:t>
      </w:r>
      <w:r w:rsidRPr="007726C2">
        <w:rPr>
          <w:rFonts w:ascii="Times New Roman" w:eastAsia="Times New Roman" w:hAnsi="Times New Roman" w:cs="Times New Roman"/>
          <w:b/>
          <w:color w:val="000000"/>
          <w:u w:val="single"/>
          <w:lang w:eastAsia="pl-PL"/>
        </w:rPr>
        <w:t>do specyfikacj</w:t>
      </w:r>
      <w:r w:rsidR="00C046E4">
        <w:rPr>
          <w:rFonts w:ascii="Times New Roman" w:eastAsia="Times New Roman" w:hAnsi="Times New Roman" w:cs="Times New Roman"/>
          <w:b/>
          <w:color w:val="000000"/>
          <w:u w:val="single"/>
          <w:lang w:eastAsia="pl-PL"/>
        </w:rPr>
        <w:t>i istotnych warunków zamówienia oraz w zał. nr 1 do umowy tj. w szczegółowym opisie przedmiotu zamówienia (oddzielnym na każde zadanie).</w:t>
      </w:r>
    </w:p>
    <w:p w:rsidR="00C046E4" w:rsidRPr="007726C2" w:rsidRDefault="00C046E4" w:rsidP="00712DD4">
      <w:pPr>
        <w:widowControl w:val="0"/>
        <w:tabs>
          <w:tab w:val="left" w:pos="100"/>
          <w:tab w:val="left" w:pos="360"/>
          <w:tab w:val="left" w:pos="500"/>
          <w:tab w:val="left" w:pos="720"/>
        </w:tabs>
        <w:autoSpaceDE w:val="0"/>
        <w:autoSpaceDN w:val="0"/>
        <w:adjustRightInd w:val="0"/>
        <w:spacing w:after="0" w:line="240" w:lineRule="auto"/>
        <w:jc w:val="both"/>
        <w:rPr>
          <w:rFonts w:ascii="Times New Roman" w:eastAsia="Times New Roman" w:hAnsi="Times New Roman" w:cs="Times New Roman"/>
          <w:b/>
          <w:color w:val="000000"/>
          <w:u w:val="single"/>
          <w:lang w:eastAsia="pl-PL"/>
        </w:rPr>
      </w:pPr>
    </w:p>
    <w:p w:rsidR="00712DD4" w:rsidRPr="007726C2" w:rsidRDefault="00712DD4" w:rsidP="00712DD4">
      <w:pPr>
        <w:widowControl w:val="0"/>
        <w:spacing w:after="0" w:line="240" w:lineRule="auto"/>
        <w:rPr>
          <w:rFonts w:ascii="Times New Roman" w:eastAsia="Times New Roman" w:hAnsi="Times New Roman" w:cs="Times New Roman"/>
          <w:bCs/>
          <w:lang w:eastAsia="pl-PL"/>
        </w:rPr>
      </w:pPr>
      <w:r w:rsidRPr="007726C2">
        <w:rPr>
          <w:rFonts w:ascii="Times New Roman" w:eastAsia="Times New Roman" w:hAnsi="Times New Roman" w:cs="Times New Roman"/>
          <w:bCs/>
          <w:lang w:eastAsia="pl-PL"/>
        </w:rPr>
        <w:t>Dopuszczalność zmian umowy:</w:t>
      </w:r>
    </w:p>
    <w:p w:rsidR="007517B5" w:rsidRDefault="007517B5" w:rsidP="00A1223D">
      <w:pPr>
        <w:numPr>
          <w:ilvl w:val="0"/>
          <w:numId w:val="41"/>
        </w:numPr>
        <w:autoSpaceDE w:val="0"/>
        <w:autoSpaceDN w:val="0"/>
        <w:adjustRightInd w:val="0"/>
        <w:spacing w:after="0" w:line="240" w:lineRule="auto"/>
        <w:ind w:left="284" w:hanging="284"/>
        <w:jc w:val="both"/>
        <w:rPr>
          <w:rFonts w:ascii="Times New Roman" w:hAnsi="Times New Roman" w:cs="Times New Roman"/>
        </w:rPr>
      </w:pPr>
      <w:r w:rsidRPr="007517B5">
        <w:rPr>
          <w:rFonts w:ascii="Times New Roman" w:hAnsi="Times New Roman" w:cs="Times New Roman"/>
        </w:rPr>
        <w:t>Stosownie do treści art. 144 ustawy Prawo Zamówień Publicznych, Zamawiający przewiduje możliwość zmiany postanowień zawartej umowy w stosunku do treści oferty, na podstawie, której dokonano wyboru Wykonawcy w następujących przypadkach:</w:t>
      </w:r>
    </w:p>
    <w:p w:rsidR="007517B5" w:rsidRPr="007517B5" w:rsidRDefault="007517B5" w:rsidP="00A1223D">
      <w:pPr>
        <w:pStyle w:val="Akapitzlist"/>
        <w:numPr>
          <w:ilvl w:val="1"/>
          <w:numId w:val="41"/>
        </w:numPr>
        <w:ind w:left="567" w:hanging="283"/>
        <w:jc w:val="both"/>
        <w:rPr>
          <w:sz w:val="22"/>
          <w:szCs w:val="22"/>
        </w:rPr>
      </w:pPr>
      <w:r w:rsidRPr="007517B5">
        <w:rPr>
          <w:sz w:val="22"/>
          <w:szCs w:val="22"/>
        </w:rPr>
        <w:t>zmiany danych związanych z</w:t>
      </w:r>
      <w:r w:rsidR="009F2733">
        <w:rPr>
          <w:sz w:val="22"/>
          <w:szCs w:val="22"/>
        </w:rPr>
        <w:t>e zmianami organizacyjnymi, zmiany danych teleadresowych</w:t>
      </w:r>
      <w:r w:rsidRPr="007517B5">
        <w:rPr>
          <w:sz w:val="22"/>
          <w:szCs w:val="22"/>
        </w:rPr>
        <w:t>,</w:t>
      </w:r>
    </w:p>
    <w:p w:rsidR="007517B5" w:rsidRPr="007517B5" w:rsidRDefault="007517B5" w:rsidP="00A1223D">
      <w:pPr>
        <w:pStyle w:val="Akapitzlist"/>
        <w:numPr>
          <w:ilvl w:val="1"/>
          <w:numId w:val="41"/>
        </w:numPr>
        <w:ind w:left="567" w:hanging="283"/>
        <w:jc w:val="both"/>
        <w:rPr>
          <w:sz w:val="22"/>
          <w:szCs w:val="22"/>
        </w:rPr>
      </w:pPr>
      <w:r w:rsidRPr="007517B5">
        <w:rPr>
          <w:sz w:val="22"/>
          <w:szCs w:val="22"/>
        </w:rPr>
        <w:t xml:space="preserve">zmiany w zakresie modelu oferowanego sprzętu z zastrzeżeniem, iż zmiana ta nastąpi wyłącznie </w:t>
      </w:r>
      <w:r w:rsidR="00624690">
        <w:rPr>
          <w:sz w:val="22"/>
          <w:szCs w:val="22"/>
        </w:rPr>
        <w:t xml:space="preserve">                         </w:t>
      </w:r>
      <w:r w:rsidRPr="007517B5">
        <w:rPr>
          <w:sz w:val="22"/>
          <w:szCs w:val="22"/>
        </w:rPr>
        <w:t xml:space="preserve">w przypadku, gdy model został wycofany z dystrybucji i został zastąpiony modelem należącym do tej samej linii produktowej, </w:t>
      </w:r>
      <w:r w:rsidR="009F2733">
        <w:rPr>
          <w:sz w:val="22"/>
          <w:szCs w:val="22"/>
        </w:rPr>
        <w:t xml:space="preserve">który spełniać będzie warunki techniczne określone w SIWZ lub będzie lepszy </w:t>
      </w:r>
      <w:r w:rsidR="00624690">
        <w:rPr>
          <w:sz w:val="22"/>
          <w:szCs w:val="22"/>
        </w:rPr>
        <w:t xml:space="preserve">                 </w:t>
      </w:r>
      <w:r w:rsidR="009F2733">
        <w:rPr>
          <w:sz w:val="22"/>
          <w:szCs w:val="22"/>
        </w:rPr>
        <w:t>i nie spowoduje wzrostu ceny oferty</w:t>
      </w:r>
      <w:r w:rsidRPr="007517B5">
        <w:rPr>
          <w:sz w:val="22"/>
          <w:szCs w:val="22"/>
        </w:rPr>
        <w:t>,</w:t>
      </w:r>
    </w:p>
    <w:p w:rsidR="007517B5" w:rsidRPr="007517B5" w:rsidRDefault="007517B5" w:rsidP="007517B5">
      <w:pPr>
        <w:autoSpaceDE w:val="0"/>
        <w:autoSpaceDN w:val="0"/>
        <w:adjustRightInd w:val="0"/>
        <w:spacing w:after="0" w:line="240" w:lineRule="auto"/>
        <w:ind w:left="567" w:hanging="283"/>
        <w:jc w:val="both"/>
        <w:rPr>
          <w:rFonts w:ascii="Times New Roman" w:hAnsi="Times New Roman" w:cs="Times New Roman"/>
        </w:rPr>
      </w:pPr>
      <w:r w:rsidRPr="007517B5">
        <w:rPr>
          <w:rFonts w:ascii="Times New Roman" w:hAnsi="Times New Roman" w:cs="Times New Roman"/>
        </w:rPr>
        <w:t xml:space="preserve">c) </w:t>
      </w:r>
      <w:r w:rsidR="00624690">
        <w:rPr>
          <w:rFonts w:ascii="Times New Roman" w:hAnsi="Times New Roman" w:cs="Times New Roman"/>
        </w:rPr>
        <w:t xml:space="preserve"> </w:t>
      </w:r>
      <w:r w:rsidR="009F2733">
        <w:rPr>
          <w:rFonts w:ascii="Times New Roman" w:hAnsi="Times New Roman" w:cs="Times New Roman"/>
        </w:rPr>
        <w:t xml:space="preserve">w każdym przypadku gdy </w:t>
      </w:r>
      <w:r w:rsidRPr="007517B5">
        <w:rPr>
          <w:rFonts w:ascii="Times New Roman" w:hAnsi="Times New Roman" w:cs="Times New Roman"/>
        </w:rPr>
        <w:t>zmian</w:t>
      </w:r>
      <w:r w:rsidR="009F2733">
        <w:rPr>
          <w:rFonts w:ascii="Times New Roman" w:hAnsi="Times New Roman" w:cs="Times New Roman"/>
        </w:rPr>
        <w:t>a jest korzystna dla Zamawiającego</w:t>
      </w:r>
      <w:r w:rsidRPr="007517B5">
        <w:rPr>
          <w:rFonts w:ascii="Times New Roman" w:hAnsi="Times New Roman" w:cs="Times New Roman"/>
        </w:rPr>
        <w:t xml:space="preserve"> </w:t>
      </w:r>
      <w:r w:rsidR="009F2733">
        <w:rPr>
          <w:rFonts w:ascii="Times New Roman" w:hAnsi="Times New Roman" w:cs="Times New Roman"/>
        </w:rPr>
        <w:t>(np. gdy obniży to koszty zakupu)</w:t>
      </w:r>
      <w:r w:rsidRPr="007517B5">
        <w:rPr>
          <w:rFonts w:ascii="Times New Roman" w:hAnsi="Times New Roman" w:cs="Times New Roman"/>
        </w:rPr>
        <w:t>;</w:t>
      </w:r>
    </w:p>
    <w:p w:rsidR="009F2733" w:rsidRDefault="007517B5" w:rsidP="007517B5">
      <w:pPr>
        <w:spacing w:after="0" w:line="240" w:lineRule="auto"/>
        <w:ind w:left="567" w:hanging="567"/>
        <w:jc w:val="both"/>
        <w:rPr>
          <w:rFonts w:ascii="Times New Roman" w:hAnsi="Times New Roman" w:cs="Times New Roman"/>
        </w:rPr>
      </w:pPr>
      <w:r w:rsidRPr="007517B5">
        <w:rPr>
          <w:rFonts w:ascii="Times New Roman" w:hAnsi="Times New Roman" w:cs="Times New Roman"/>
        </w:rPr>
        <w:t xml:space="preserve">    </w:t>
      </w:r>
      <w:r>
        <w:rPr>
          <w:rFonts w:ascii="Times New Roman" w:hAnsi="Times New Roman" w:cs="Times New Roman"/>
        </w:rPr>
        <w:t xml:space="preserve"> </w:t>
      </w:r>
      <w:r w:rsidRPr="007517B5">
        <w:rPr>
          <w:rFonts w:ascii="Times New Roman" w:hAnsi="Times New Roman" w:cs="Times New Roman"/>
        </w:rPr>
        <w:t xml:space="preserve">d) </w:t>
      </w:r>
      <w:r w:rsidR="00624690">
        <w:rPr>
          <w:rFonts w:ascii="Times New Roman" w:hAnsi="Times New Roman" w:cs="Times New Roman"/>
        </w:rPr>
        <w:t xml:space="preserve"> </w:t>
      </w:r>
      <w:r w:rsidR="009F2733">
        <w:rPr>
          <w:rFonts w:ascii="Times New Roman" w:hAnsi="Times New Roman" w:cs="Times New Roman"/>
        </w:rPr>
        <w:t>w przypadkach określonych w art. 144 ust. 1 pkt 2) – pkt 6) ustawy Prawo zamówień publicznych, przy zachowaniu warunków wskazanych w tych przepisach.</w:t>
      </w:r>
    </w:p>
    <w:p w:rsidR="007517B5" w:rsidRPr="007517B5" w:rsidRDefault="007517B5" w:rsidP="007517B5">
      <w:pPr>
        <w:pStyle w:val="Standard"/>
        <w:ind w:left="284" w:hanging="284"/>
        <w:jc w:val="both"/>
        <w:rPr>
          <w:rFonts w:cs="Times New Roman"/>
          <w:sz w:val="22"/>
          <w:szCs w:val="22"/>
          <w:lang w:val="pl-PL"/>
        </w:rPr>
      </w:pPr>
      <w:r w:rsidRPr="007517B5">
        <w:rPr>
          <w:rFonts w:cs="Times New Roman"/>
          <w:sz w:val="22"/>
          <w:szCs w:val="22"/>
        </w:rPr>
        <w:t xml:space="preserve">2.  </w:t>
      </w:r>
      <w:r w:rsidRPr="007517B5">
        <w:rPr>
          <w:rFonts w:cs="Times New Roman"/>
          <w:sz w:val="22"/>
          <w:szCs w:val="22"/>
          <w:lang w:val="pl-PL"/>
        </w:rPr>
        <w:t>Zmiana umowy może nastąpić na pisemny umotywowany wniosek jednej ze Stron, za zgodą drugiej Strony umowy, na podstawie aneksu do umowy.</w:t>
      </w:r>
    </w:p>
    <w:p w:rsidR="00712DD4" w:rsidRPr="007726C2" w:rsidRDefault="00712DD4" w:rsidP="00712DD4">
      <w:pPr>
        <w:widowControl w:val="0"/>
        <w:spacing w:after="0" w:line="240" w:lineRule="auto"/>
        <w:jc w:val="both"/>
        <w:rPr>
          <w:rFonts w:ascii="Times New Roman" w:eastAsia="Times New Roman" w:hAnsi="Times New Roman" w:cs="Times New Roman"/>
          <w:lang w:val="x-none" w:eastAsia="x-none"/>
        </w:rPr>
      </w:pPr>
      <w:r w:rsidRPr="007726C2">
        <w:rPr>
          <w:rFonts w:ascii="Times New Roman" w:eastAsia="Times New Roman" w:hAnsi="Times New Roman" w:cs="Times New Roman"/>
          <w:lang w:val="x-none" w:eastAsia="x-none"/>
        </w:rPr>
        <w:t xml:space="preserve">3. </w:t>
      </w:r>
      <w:r w:rsidR="00B90DBF">
        <w:rPr>
          <w:rFonts w:ascii="Times New Roman" w:eastAsia="Times New Roman" w:hAnsi="Times New Roman" w:cs="Times New Roman"/>
          <w:lang w:eastAsia="x-none"/>
        </w:rPr>
        <w:t xml:space="preserve"> </w:t>
      </w:r>
      <w:r w:rsidRPr="007726C2">
        <w:rPr>
          <w:rFonts w:ascii="Times New Roman" w:eastAsia="Times New Roman" w:hAnsi="Times New Roman" w:cs="Times New Roman"/>
          <w:lang w:val="x-none" w:eastAsia="x-none"/>
        </w:rPr>
        <w:t>O miejscu i terminie podpisania umowy zamawiający powiadomi odrębnym pismem lub telefonicznie.</w:t>
      </w:r>
    </w:p>
    <w:p w:rsidR="00712DD4" w:rsidRPr="007726C2" w:rsidRDefault="00712DD4" w:rsidP="00B90DBF">
      <w:pPr>
        <w:widowControl w:val="0"/>
        <w:tabs>
          <w:tab w:val="left" w:pos="-200"/>
          <w:tab w:val="left" w:pos="142"/>
          <w:tab w:val="left" w:pos="284"/>
          <w:tab w:val="left" w:pos="500"/>
        </w:tabs>
        <w:autoSpaceDE w:val="0"/>
        <w:autoSpaceDN w:val="0"/>
        <w:adjustRightInd w:val="0"/>
        <w:spacing w:after="0" w:line="240" w:lineRule="auto"/>
        <w:ind w:left="284" w:hanging="284"/>
        <w:jc w:val="both"/>
        <w:rPr>
          <w:rFonts w:ascii="Times New Roman" w:eastAsia="Times New Roman" w:hAnsi="Times New Roman" w:cs="Times New Roman"/>
          <w:color w:val="000000"/>
          <w:lang w:eastAsia="pl-PL"/>
        </w:rPr>
      </w:pPr>
      <w:r w:rsidRPr="007726C2">
        <w:rPr>
          <w:rFonts w:ascii="Times New Roman" w:eastAsia="Times New Roman" w:hAnsi="Times New Roman" w:cs="Times New Roman"/>
          <w:color w:val="000000"/>
          <w:lang w:eastAsia="pl-PL"/>
        </w:rPr>
        <w:t>4. Umowa zawarta zostanie z uwzględnieniem postanowień wynikających z treści niniejszej specyfikacji oraz danych zawartych w ofercie.</w:t>
      </w:r>
    </w:p>
    <w:p w:rsidR="00712DD4" w:rsidRPr="007726C2" w:rsidRDefault="00712DD4" w:rsidP="00712DD4">
      <w:pPr>
        <w:widowControl w:val="0"/>
        <w:tabs>
          <w:tab w:val="left" w:pos="-200"/>
          <w:tab w:val="left" w:pos="-100"/>
          <w:tab w:val="left" w:pos="100"/>
          <w:tab w:val="left" w:pos="500"/>
        </w:tabs>
        <w:autoSpaceDE w:val="0"/>
        <w:autoSpaceDN w:val="0"/>
        <w:adjustRightInd w:val="0"/>
        <w:spacing w:after="0" w:line="240" w:lineRule="auto"/>
        <w:jc w:val="both"/>
        <w:rPr>
          <w:rFonts w:ascii="Times New Roman" w:eastAsia="Times New Roman" w:hAnsi="Times New Roman" w:cs="Times New Roman"/>
          <w:color w:val="000000"/>
          <w:lang w:eastAsia="pl-PL"/>
        </w:rPr>
      </w:pPr>
    </w:p>
    <w:p w:rsidR="009B6DFE" w:rsidRPr="00B90DBF" w:rsidRDefault="00712DD4" w:rsidP="00712DD4">
      <w:pPr>
        <w:widowControl w:val="0"/>
        <w:tabs>
          <w:tab w:val="left" w:pos="360"/>
          <w:tab w:val="left" w:pos="500"/>
        </w:tabs>
        <w:spacing w:after="0" w:line="240" w:lineRule="auto"/>
        <w:ind w:left="360" w:hanging="360"/>
        <w:rPr>
          <w:rFonts w:ascii="Times New Roman" w:eastAsia="Times New Roman" w:hAnsi="Times New Roman" w:cs="Times New Roman"/>
          <w:b/>
          <w:sz w:val="24"/>
          <w:szCs w:val="24"/>
          <w:u w:val="single"/>
          <w:lang w:eastAsia="x-none"/>
        </w:rPr>
      </w:pPr>
      <w:r w:rsidRPr="00B90DBF">
        <w:rPr>
          <w:rFonts w:ascii="Times New Roman" w:eastAsia="Times New Roman" w:hAnsi="Times New Roman" w:cs="Times New Roman"/>
          <w:b/>
          <w:sz w:val="24"/>
          <w:szCs w:val="24"/>
          <w:lang w:val="x-none" w:eastAsia="x-none"/>
        </w:rPr>
        <w:t>1</w:t>
      </w:r>
      <w:r w:rsidR="00E010FC">
        <w:rPr>
          <w:rFonts w:ascii="Times New Roman" w:eastAsia="Times New Roman" w:hAnsi="Times New Roman" w:cs="Times New Roman"/>
          <w:b/>
          <w:sz w:val="24"/>
          <w:szCs w:val="24"/>
          <w:lang w:eastAsia="x-none"/>
        </w:rPr>
        <w:t>9</w:t>
      </w:r>
      <w:r w:rsidRPr="00B90DBF">
        <w:rPr>
          <w:rFonts w:ascii="Times New Roman" w:eastAsia="Times New Roman" w:hAnsi="Times New Roman" w:cs="Times New Roman"/>
          <w:b/>
          <w:sz w:val="24"/>
          <w:szCs w:val="24"/>
          <w:lang w:val="x-none" w:eastAsia="x-none"/>
        </w:rPr>
        <w:t xml:space="preserve">. </w:t>
      </w:r>
      <w:r w:rsidRPr="00B90DBF">
        <w:rPr>
          <w:rFonts w:ascii="Times New Roman" w:eastAsia="Times New Roman" w:hAnsi="Times New Roman" w:cs="Times New Roman"/>
          <w:b/>
          <w:sz w:val="24"/>
          <w:szCs w:val="24"/>
          <w:u w:val="single"/>
          <w:lang w:val="x-none" w:eastAsia="x-none"/>
        </w:rPr>
        <w:t xml:space="preserve"> Pouczenie o środkach ochrony prawnej przysługujących Wykonawcy w toku post</w:t>
      </w:r>
      <w:r w:rsidR="00B90DBF">
        <w:rPr>
          <w:rFonts w:ascii="Times New Roman" w:eastAsia="Times New Roman" w:hAnsi="Times New Roman" w:cs="Times New Roman"/>
          <w:b/>
          <w:sz w:val="24"/>
          <w:szCs w:val="24"/>
          <w:u w:val="single"/>
          <w:lang w:val="x-none" w:eastAsia="x-none"/>
        </w:rPr>
        <w:t xml:space="preserve">ępowania </w:t>
      </w:r>
      <w:r w:rsidR="00B90DBF">
        <w:rPr>
          <w:rFonts w:ascii="Times New Roman" w:eastAsia="Times New Roman" w:hAnsi="Times New Roman" w:cs="Times New Roman"/>
          <w:b/>
          <w:sz w:val="24"/>
          <w:szCs w:val="24"/>
          <w:u w:val="single"/>
          <w:lang w:eastAsia="x-none"/>
        </w:rPr>
        <w:t xml:space="preserve">            </w:t>
      </w:r>
      <w:r w:rsidR="00B90DBF">
        <w:rPr>
          <w:rFonts w:ascii="Times New Roman" w:eastAsia="Times New Roman" w:hAnsi="Times New Roman" w:cs="Times New Roman"/>
          <w:b/>
          <w:sz w:val="24"/>
          <w:szCs w:val="24"/>
          <w:u w:val="single"/>
          <w:lang w:val="x-none" w:eastAsia="x-none"/>
        </w:rPr>
        <w:t>o udzielnie zamówienia.</w:t>
      </w:r>
    </w:p>
    <w:p w:rsidR="00B90DBF" w:rsidRDefault="00B90DBF" w:rsidP="00B90DBF">
      <w:pPr>
        <w:pStyle w:val="Tekstpodstawowy"/>
        <w:tabs>
          <w:tab w:val="left" w:pos="0"/>
        </w:tabs>
        <w:jc w:val="both"/>
        <w:rPr>
          <w:b w:val="0"/>
          <w:bCs/>
          <w:sz w:val="22"/>
          <w:szCs w:val="22"/>
        </w:rPr>
      </w:pPr>
    </w:p>
    <w:p w:rsidR="00B90DBF" w:rsidRPr="006C602E" w:rsidRDefault="00B90DBF" w:rsidP="00B90DBF">
      <w:pPr>
        <w:pStyle w:val="Tekstpodstawowy"/>
        <w:tabs>
          <w:tab w:val="left" w:pos="0"/>
        </w:tabs>
        <w:jc w:val="both"/>
        <w:rPr>
          <w:b w:val="0"/>
          <w:bCs/>
          <w:sz w:val="22"/>
          <w:szCs w:val="22"/>
        </w:rPr>
      </w:pPr>
      <w:r w:rsidRPr="006C602E">
        <w:rPr>
          <w:b w:val="0"/>
          <w:bCs/>
          <w:sz w:val="22"/>
          <w:szCs w:val="22"/>
        </w:rPr>
        <w:t xml:space="preserve">Wykonawcy, a także innemu podmiotowi, jeżeli ma lub miał interes w uzyskaniu danego zamówienia oraz poniósł lub może ponieść szkodę w wyniku naruszenia przez zamawiającego przepisów ustawy Prawo zamówień publicznych, na podstawie art. 180 ust. 2 ustawy z dnia 29 stycznia 2004r. Prawo zamówień publicznych </w:t>
      </w:r>
      <w:r w:rsidRPr="006C602E">
        <w:rPr>
          <w:b w:val="0"/>
          <w:sz w:val="22"/>
          <w:szCs w:val="22"/>
        </w:rPr>
        <w:t>(</w:t>
      </w:r>
      <w:proofErr w:type="spellStart"/>
      <w:r w:rsidRPr="006C602E">
        <w:rPr>
          <w:b w:val="0"/>
          <w:sz w:val="22"/>
          <w:szCs w:val="22"/>
        </w:rPr>
        <w:t>tj</w:t>
      </w:r>
      <w:proofErr w:type="spellEnd"/>
      <w:r w:rsidRPr="006C602E">
        <w:rPr>
          <w:b w:val="0"/>
          <w:sz w:val="22"/>
          <w:szCs w:val="22"/>
        </w:rPr>
        <w:t>: Dz. U. z 2015r. poz. 2164, zm. Dz.U. z 2016r. poz. 1</w:t>
      </w:r>
      <w:r w:rsidR="00624690">
        <w:rPr>
          <w:b w:val="0"/>
          <w:sz w:val="22"/>
          <w:szCs w:val="22"/>
          <w:lang w:val="pl-PL"/>
        </w:rPr>
        <w:t>126</w:t>
      </w:r>
      <w:r w:rsidRPr="006C602E">
        <w:rPr>
          <w:b w:val="0"/>
          <w:sz w:val="22"/>
          <w:szCs w:val="22"/>
        </w:rPr>
        <w:t>),</w:t>
      </w:r>
      <w:r w:rsidRPr="006C602E">
        <w:rPr>
          <w:b w:val="0"/>
          <w:snapToGrid w:val="0"/>
          <w:color w:val="000000"/>
          <w:sz w:val="22"/>
          <w:szCs w:val="22"/>
        </w:rPr>
        <w:t xml:space="preserve"> </w:t>
      </w:r>
      <w:r w:rsidRPr="006C602E">
        <w:rPr>
          <w:b w:val="0"/>
          <w:bCs/>
          <w:sz w:val="22"/>
          <w:szCs w:val="22"/>
        </w:rPr>
        <w:t>przysługuje odwołanie wyłącznie wobec czynności:</w:t>
      </w:r>
    </w:p>
    <w:p w:rsidR="00B90DBF" w:rsidRPr="006C602E" w:rsidRDefault="00B90DBF" w:rsidP="00B90DBF">
      <w:pPr>
        <w:pStyle w:val="Tekstpodstawowy"/>
        <w:numPr>
          <w:ilvl w:val="1"/>
          <w:numId w:val="7"/>
        </w:numPr>
        <w:tabs>
          <w:tab w:val="left" w:pos="200"/>
        </w:tabs>
        <w:ind w:hanging="3500"/>
        <w:jc w:val="both"/>
        <w:rPr>
          <w:bCs/>
          <w:sz w:val="22"/>
          <w:szCs w:val="22"/>
        </w:rPr>
      </w:pPr>
      <w:r w:rsidRPr="006C602E">
        <w:rPr>
          <w:bCs/>
          <w:sz w:val="22"/>
          <w:szCs w:val="22"/>
        </w:rPr>
        <w:t xml:space="preserve">– określenia warunków udziału w postępowaniu; </w:t>
      </w:r>
    </w:p>
    <w:p w:rsidR="00B90DBF" w:rsidRPr="006C602E" w:rsidRDefault="00B90DBF" w:rsidP="00B90DBF">
      <w:pPr>
        <w:pStyle w:val="Tekstpodstawowy"/>
        <w:numPr>
          <w:ilvl w:val="1"/>
          <w:numId w:val="7"/>
        </w:numPr>
        <w:tabs>
          <w:tab w:val="left" w:pos="200"/>
        </w:tabs>
        <w:ind w:hanging="3500"/>
        <w:jc w:val="both"/>
        <w:rPr>
          <w:bCs/>
          <w:sz w:val="22"/>
          <w:szCs w:val="22"/>
        </w:rPr>
      </w:pPr>
      <w:r w:rsidRPr="006C602E">
        <w:rPr>
          <w:bCs/>
          <w:sz w:val="22"/>
          <w:szCs w:val="22"/>
        </w:rPr>
        <w:t xml:space="preserve">- wykluczenia odwołującego z postępowania o udzielenie zamówienia publicznego; </w:t>
      </w:r>
    </w:p>
    <w:p w:rsidR="00B90DBF" w:rsidRPr="006C602E" w:rsidRDefault="00B90DBF" w:rsidP="00B90DBF">
      <w:pPr>
        <w:pStyle w:val="Tekstpodstawowy"/>
        <w:numPr>
          <w:ilvl w:val="1"/>
          <w:numId w:val="7"/>
        </w:numPr>
        <w:tabs>
          <w:tab w:val="left" w:pos="200"/>
        </w:tabs>
        <w:ind w:hanging="3500"/>
        <w:jc w:val="both"/>
        <w:rPr>
          <w:bCs/>
          <w:sz w:val="22"/>
          <w:szCs w:val="22"/>
        </w:rPr>
      </w:pPr>
      <w:r w:rsidRPr="006C602E">
        <w:rPr>
          <w:bCs/>
          <w:sz w:val="22"/>
          <w:szCs w:val="22"/>
        </w:rPr>
        <w:t>- odrzucenia oferty odwołującego;</w:t>
      </w:r>
    </w:p>
    <w:p w:rsidR="00B90DBF" w:rsidRPr="006C602E" w:rsidRDefault="00B90DBF" w:rsidP="00B90DBF">
      <w:pPr>
        <w:pStyle w:val="Tekstpodstawowy"/>
        <w:numPr>
          <w:ilvl w:val="1"/>
          <w:numId w:val="7"/>
        </w:numPr>
        <w:tabs>
          <w:tab w:val="left" w:pos="200"/>
        </w:tabs>
        <w:ind w:hanging="3500"/>
        <w:jc w:val="both"/>
        <w:rPr>
          <w:bCs/>
          <w:sz w:val="22"/>
          <w:szCs w:val="22"/>
        </w:rPr>
      </w:pPr>
      <w:r w:rsidRPr="006C602E">
        <w:rPr>
          <w:bCs/>
          <w:sz w:val="22"/>
          <w:szCs w:val="22"/>
        </w:rPr>
        <w:t>– opisu przedmiotu zamówienia;</w:t>
      </w:r>
    </w:p>
    <w:p w:rsidR="00B90DBF" w:rsidRPr="006C602E" w:rsidRDefault="00B90DBF" w:rsidP="00B90DBF">
      <w:pPr>
        <w:pStyle w:val="Tekstpodstawowy"/>
        <w:numPr>
          <w:ilvl w:val="1"/>
          <w:numId w:val="7"/>
        </w:numPr>
        <w:tabs>
          <w:tab w:val="left" w:pos="200"/>
        </w:tabs>
        <w:ind w:hanging="3500"/>
        <w:jc w:val="both"/>
        <w:rPr>
          <w:bCs/>
          <w:sz w:val="22"/>
          <w:szCs w:val="22"/>
        </w:rPr>
      </w:pPr>
      <w:r w:rsidRPr="006C602E">
        <w:rPr>
          <w:bCs/>
          <w:sz w:val="22"/>
          <w:szCs w:val="22"/>
        </w:rPr>
        <w:t>– wyboru najkorzystniejszej oferty.</w:t>
      </w:r>
    </w:p>
    <w:p w:rsidR="00B90DBF" w:rsidRPr="006C602E" w:rsidRDefault="00B90DBF" w:rsidP="00B90DBF">
      <w:pPr>
        <w:pStyle w:val="Tekstpodstawowy"/>
        <w:tabs>
          <w:tab w:val="left" w:pos="0"/>
        </w:tabs>
        <w:jc w:val="both"/>
        <w:rPr>
          <w:b w:val="0"/>
          <w:bCs/>
          <w:sz w:val="22"/>
          <w:szCs w:val="22"/>
        </w:rPr>
      </w:pPr>
      <w:r w:rsidRPr="006C602E">
        <w:rPr>
          <w:b w:val="0"/>
          <w:bCs/>
          <w:sz w:val="22"/>
          <w:szCs w:val="22"/>
        </w:rPr>
        <w:t xml:space="preserve">Wykonawca może w terminie przewidzianym do wniesienia odwołania poinformować zamawiającego </w:t>
      </w:r>
      <w:r w:rsidR="009979FE">
        <w:rPr>
          <w:b w:val="0"/>
          <w:bCs/>
          <w:sz w:val="22"/>
          <w:szCs w:val="22"/>
          <w:lang w:val="pl-PL"/>
        </w:rPr>
        <w:t xml:space="preserve">                       </w:t>
      </w:r>
      <w:r w:rsidRPr="006C602E">
        <w:rPr>
          <w:b w:val="0"/>
          <w:bCs/>
          <w:sz w:val="22"/>
          <w:szCs w:val="22"/>
        </w:rPr>
        <w:t xml:space="preserve">o niezgodnej z przepisami ustawy czynności podjętej przez niego lub zaniechaniu czynności, do której jest on zobowiązany na podstawie ustawy, na które nie przysługuje odwołanie na podstawie art. 180 ust.2 ustawy </w:t>
      </w:r>
      <w:proofErr w:type="spellStart"/>
      <w:r w:rsidRPr="006C602E">
        <w:rPr>
          <w:b w:val="0"/>
          <w:bCs/>
          <w:sz w:val="22"/>
          <w:szCs w:val="22"/>
        </w:rPr>
        <w:t>Pzp</w:t>
      </w:r>
      <w:proofErr w:type="spellEnd"/>
      <w:r w:rsidRPr="006C602E">
        <w:rPr>
          <w:b w:val="0"/>
          <w:bCs/>
          <w:sz w:val="22"/>
          <w:szCs w:val="22"/>
        </w:rPr>
        <w:t>.</w:t>
      </w:r>
    </w:p>
    <w:p w:rsidR="00B90DBF" w:rsidRPr="006C602E" w:rsidRDefault="00B90DBF" w:rsidP="00B90DBF">
      <w:pPr>
        <w:pStyle w:val="Tekstpodstawowy"/>
        <w:tabs>
          <w:tab w:val="left" w:pos="0"/>
        </w:tabs>
        <w:jc w:val="both"/>
        <w:rPr>
          <w:b w:val="0"/>
          <w:bCs/>
          <w:szCs w:val="24"/>
        </w:rPr>
      </w:pPr>
    </w:p>
    <w:p w:rsidR="00712DD4" w:rsidRPr="00B90DBF" w:rsidRDefault="00E010FC" w:rsidP="00712DD4">
      <w:pPr>
        <w:widowControl w:val="0"/>
        <w:tabs>
          <w:tab w:val="left" w:pos="-4111"/>
          <w:tab w:val="left" w:pos="-3969"/>
        </w:tabs>
        <w:spacing w:after="0" w:line="240" w:lineRule="auto"/>
        <w:ind w:left="360" w:hanging="360"/>
        <w:jc w:val="both"/>
        <w:rPr>
          <w:rFonts w:ascii="Times New Roman" w:eastAsia="Times New Roman" w:hAnsi="Times New Roman" w:cs="Times New Roman"/>
          <w:b/>
          <w:sz w:val="24"/>
          <w:szCs w:val="24"/>
          <w:u w:val="single"/>
          <w:lang w:val="x-none" w:eastAsia="x-none"/>
        </w:rPr>
      </w:pPr>
      <w:r>
        <w:rPr>
          <w:rFonts w:ascii="Times New Roman" w:eastAsia="Times New Roman" w:hAnsi="Times New Roman" w:cs="Times New Roman"/>
          <w:b/>
          <w:sz w:val="24"/>
          <w:szCs w:val="24"/>
          <w:lang w:eastAsia="x-none"/>
        </w:rPr>
        <w:t>20</w:t>
      </w:r>
      <w:r w:rsidR="00712DD4" w:rsidRPr="00B90DBF">
        <w:rPr>
          <w:rFonts w:ascii="Times New Roman" w:eastAsia="Times New Roman" w:hAnsi="Times New Roman" w:cs="Times New Roman"/>
          <w:b/>
          <w:sz w:val="24"/>
          <w:szCs w:val="24"/>
          <w:lang w:val="x-none" w:eastAsia="x-none"/>
        </w:rPr>
        <w:t xml:space="preserve">. </w:t>
      </w:r>
      <w:r w:rsidR="00712DD4" w:rsidRPr="00B90DBF">
        <w:rPr>
          <w:rFonts w:ascii="Times New Roman" w:eastAsia="Times New Roman" w:hAnsi="Times New Roman" w:cs="Times New Roman"/>
          <w:b/>
          <w:sz w:val="24"/>
          <w:szCs w:val="24"/>
          <w:u w:val="single"/>
          <w:lang w:val="x-none" w:eastAsia="x-none"/>
        </w:rPr>
        <w:t>Informacj</w:t>
      </w:r>
      <w:r w:rsidR="00B90DBF">
        <w:rPr>
          <w:rFonts w:ascii="Times New Roman" w:eastAsia="Times New Roman" w:hAnsi="Times New Roman" w:cs="Times New Roman"/>
          <w:b/>
          <w:sz w:val="24"/>
          <w:szCs w:val="24"/>
          <w:u w:val="single"/>
          <w:lang w:val="x-none" w:eastAsia="x-none"/>
        </w:rPr>
        <w:t>a o przewidywanych zamówieniach</w:t>
      </w:r>
      <w:r w:rsidR="00712DD4" w:rsidRPr="00B90DBF">
        <w:rPr>
          <w:rFonts w:ascii="Times New Roman" w:eastAsia="Times New Roman" w:hAnsi="Times New Roman" w:cs="Times New Roman"/>
          <w:b/>
          <w:sz w:val="24"/>
          <w:szCs w:val="24"/>
          <w:u w:val="single"/>
          <w:lang w:val="x-none" w:eastAsia="x-none"/>
        </w:rPr>
        <w:t>, o których mowa w art. 67 ust. 1 pkt 6</w:t>
      </w:r>
      <w:r w:rsidR="00B90DBF">
        <w:rPr>
          <w:rFonts w:ascii="Times New Roman" w:eastAsia="Times New Roman" w:hAnsi="Times New Roman" w:cs="Times New Roman"/>
          <w:b/>
          <w:sz w:val="24"/>
          <w:szCs w:val="24"/>
          <w:u w:val="single"/>
          <w:lang w:eastAsia="x-none"/>
        </w:rPr>
        <w:t xml:space="preserve"> i 7</w:t>
      </w:r>
      <w:r w:rsidR="00712DD4" w:rsidRPr="00B90DBF">
        <w:rPr>
          <w:rFonts w:ascii="Times New Roman" w:eastAsia="Times New Roman" w:hAnsi="Times New Roman" w:cs="Times New Roman"/>
          <w:b/>
          <w:sz w:val="24"/>
          <w:szCs w:val="24"/>
          <w:u w:val="single"/>
          <w:lang w:val="x-none" w:eastAsia="x-none"/>
        </w:rPr>
        <w:t>, jeżeli zamawiający przewiduje udzielanie takich zamówień.</w:t>
      </w:r>
    </w:p>
    <w:p w:rsidR="00712DD4" w:rsidRPr="00F55C27" w:rsidRDefault="007B54EE" w:rsidP="00712DD4">
      <w:pPr>
        <w:spacing w:after="0" w:line="240" w:lineRule="auto"/>
        <w:jc w:val="both"/>
        <w:rPr>
          <w:rFonts w:ascii="Times New Roman" w:eastAsia="Times New Roman" w:hAnsi="Times New Roman" w:cs="Times New Roman"/>
          <w:lang w:eastAsia="pl-PL"/>
        </w:rPr>
      </w:pPr>
      <w:r w:rsidRPr="00F55C27">
        <w:rPr>
          <w:rFonts w:ascii="Times New Roman" w:eastAsia="Times New Roman" w:hAnsi="Times New Roman" w:cs="Times New Roman"/>
          <w:lang w:eastAsia="pl-PL"/>
        </w:rPr>
        <w:t>Zamawiający nie przewiduje udzielenia zamówień,</w:t>
      </w:r>
      <w:r w:rsidRPr="00F55C27">
        <w:rPr>
          <w:rFonts w:ascii="Times New Roman" w:eastAsia="Times New Roman" w:hAnsi="Times New Roman" w:cs="Times New Roman"/>
          <w:sz w:val="24"/>
          <w:szCs w:val="24"/>
          <w:lang w:val="x-none" w:eastAsia="x-none"/>
        </w:rPr>
        <w:t xml:space="preserve"> o których mowa w art. 67 ust. 1 pkt 6</w:t>
      </w:r>
      <w:r w:rsidRPr="00F55C27">
        <w:rPr>
          <w:rFonts w:ascii="Times New Roman" w:eastAsia="Times New Roman" w:hAnsi="Times New Roman" w:cs="Times New Roman"/>
          <w:sz w:val="24"/>
          <w:szCs w:val="24"/>
          <w:lang w:eastAsia="x-none"/>
        </w:rPr>
        <w:t xml:space="preserve"> i 7</w:t>
      </w:r>
      <w:r w:rsidRPr="00F55C27">
        <w:rPr>
          <w:rFonts w:ascii="Times New Roman" w:eastAsia="Times New Roman" w:hAnsi="Times New Roman" w:cs="Times New Roman"/>
          <w:lang w:eastAsia="pl-PL"/>
        </w:rPr>
        <w:t xml:space="preserve">. </w:t>
      </w:r>
      <w:r w:rsidR="00712DD4" w:rsidRPr="00F55C27">
        <w:rPr>
          <w:rFonts w:ascii="Times New Roman" w:eastAsia="Times New Roman" w:hAnsi="Times New Roman" w:cs="Times New Roman"/>
          <w:lang w:eastAsia="pl-PL"/>
        </w:rPr>
        <w:t xml:space="preserve"> </w:t>
      </w:r>
    </w:p>
    <w:p w:rsidR="00F55C27" w:rsidRPr="00F55C27" w:rsidRDefault="00F55C27" w:rsidP="00712DD4">
      <w:pPr>
        <w:widowControl w:val="0"/>
        <w:tabs>
          <w:tab w:val="left" w:pos="540"/>
          <w:tab w:val="left" w:pos="3119"/>
        </w:tabs>
        <w:spacing w:after="0" w:line="240" w:lineRule="auto"/>
        <w:ind w:left="540" w:hanging="540"/>
        <w:jc w:val="both"/>
        <w:rPr>
          <w:rFonts w:ascii="Times New Roman" w:eastAsia="Times New Roman" w:hAnsi="Times New Roman" w:cs="Times New Roman"/>
          <w:sz w:val="24"/>
          <w:szCs w:val="24"/>
          <w:lang w:eastAsia="x-none"/>
        </w:rPr>
      </w:pPr>
    </w:p>
    <w:p w:rsidR="00712DD4" w:rsidRPr="00B95E99" w:rsidRDefault="00712DD4" w:rsidP="00712DD4">
      <w:pPr>
        <w:widowControl w:val="0"/>
        <w:tabs>
          <w:tab w:val="left" w:pos="540"/>
          <w:tab w:val="left" w:pos="3119"/>
        </w:tabs>
        <w:spacing w:after="0" w:line="240" w:lineRule="auto"/>
        <w:ind w:left="540" w:hanging="540"/>
        <w:jc w:val="both"/>
        <w:rPr>
          <w:rFonts w:ascii="Times New Roman" w:eastAsia="Times New Roman" w:hAnsi="Times New Roman" w:cs="Times New Roman"/>
          <w:b/>
          <w:sz w:val="24"/>
          <w:szCs w:val="24"/>
          <w:u w:val="single"/>
          <w:lang w:val="x-none" w:eastAsia="x-none"/>
        </w:rPr>
      </w:pPr>
      <w:r w:rsidRPr="00B95E99">
        <w:rPr>
          <w:rFonts w:ascii="Times New Roman" w:eastAsia="Times New Roman" w:hAnsi="Times New Roman" w:cs="Times New Roman"/>
          <w:b/>
          <w:sz w:val="24"/>
          <w:szCs w:val="24"/>
          <w:lang w:val="x-none" w:eastAsia="x-none"/>
        </w:rPr>
        <w:t>2</w:t>
      </w:r>
      <w:r w:rsidR="00E010FC">
        <w:rPr>
          <w:rFonts w:ascii="Times New Roman" w:eastAsia="Times New Roman" w:hAnsi="Times New Roman" w:cs="Times New Roman"/>
          <w:b/>
          <w:sz w:val="24"/>
          <w:szCs w:val="24"/>
          <w:lang w:eastAsia="x-none"/>
        </w:rPr>
        <w:t>1</w:t>
      </w:r>
      <w:r w:rsidRPr="00B95E99">
        <w:rPr>
          <w:rFonts w:ascii="Times New Roman" w:eastAsia="Times New Roman" w:hAnsi="Times New Roman" w:cs="Times New Roman"/>
          <w:b/>
          <w:sz w:val="24"/>
          <w:szCs w:val="24"/>
          <w:lang w:val="x-none" w:eastAsia="x-none"/>
        </w:rPr>
        <w:t xml:space="preserve">. </w:t>
      </w:r>
      <w:r w:rsidRPr="00B95E99">
        <w:rPr>
          <w:rFonts w:ascii="Times New Roman" w:eastAsia="Times New Roman" w:hAnsi="Times New Roman" w:cs="Times New Roman"/>
          <w:b/>
          <w:sz w:val="24"/>
          <w:szCs w:val="24"/>
          <w:u w:val="single"/>
          <w:lang w:val="x-none" w:eastAsia="x-none"/>
        </w:rPr>
        <w:t>Podwykonawcy.</w:t>
      </w:r>
    </w:p>
    <w:p w:rsidR="00712DD4" w:rsidRPr="00E010FC" w:rsidRDefault="00712DD4" w:rsidP="00A1223D">
      <w:pPr>
        <w:numPr>
          <w:ilvl w:val="0"/>
          <w:numId w:val="19"/>
        </w:numPr>
        <w:suppressAutoHyphens/>
        <w:spacing w:after="0" w:line="240" w:lineRule="auto"/>
        <w:ind w:left="426" w:hanging="426"/>
        <w:jc w:val="both"/>
        <w:rPr>
          <w:rFonts w:ascii="Times New Roman" w:eastAsia="Times New Roman" w:hAnsi="Times New Roman" w:cs="Times New Roman"/>
          <w:sz w:val="24"/>
          <w:szCs w:val="24"/>
          <w:u w:val="single"/>
          <w:lang w:eastAsia="pl-PL"/>
        </w:rPr>
      </w:pPr>
      <w:r w:rsidRPr="00712DD4">
        <w:rPr>
          <w:rFonts w:ascii="Times New Roman" w:eastAsia="Times New Roman" w:hAnsi="Times New Roman" w:cs="Times New Roman"/>
          <w:sz w:val="24"/>
          <w:szCs w:val="24"/>
          <w:lang w:eastAsia="pl-PL"/>
        </w:rPr>
        <w:t xml:space="preserve">Zamawiający dopuszcza udział podwykonawców w realizacji zamówienia. </w:t>
      </w:r>
    </w:p>
    <w:p w:rsidR="00712DD4" w:rsidRPr="00712DD4" w:rsidRDefault="001435B6" w:rsidP="00A1223D">
      <w:pPr>
        <w:numPr>
          <w:ilvl w:val="0"/>
          <w:numId w:val="19"/>
        </w:numPr>
        <w:suppressAutoHyphens/>
        <w:spacing w:after="0" w:line="240" w:lineRule="auto"/>
        <w:ind w:left="426" w:hanging="426"/>
        <w:jc w:val="both"/>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lang w:eastAsia="ar-SA"/>
        </w:rPr>
        <w:lastRenderedPageBreak/>
        <w:t>Zamawiający żąda wskazania</w:t>
      </w:r>
      <w:r w:rsidR="00712DD4" w:rsidRPr="00712DD4">
        <w:rPr>
          <w:rFonts w:ascii="Times New Roman" w:eastAsia="Times New Roman" w:hAnsi="Times New Roman" w:cs="Times New Roman"/>
          <w:sz w:val="24"/>
          <w:szCs w:val="24"/>
          <w:lang w:eastAsia="ar-SA"/>
        </w:rPr>
        <w:t xml:space="preserve"> w ofercie części zamówienia, której </w:t>
      </w:r>
      <w:r>
        <w:rPr>
          <w:rFonts w:ascii="Times New Roman" w:eastAsia="Times New Roman" w:hAnsi="Times New Roman" w:cs="Times New Roman"/>
          <w:sz w:val="24"/>
          <w:szCs w:val="24"/>
          <w:lang w:eastAsia="ar-SA"/>
        </w:rPr>
        <w:t>wykonanie powierzy podwykonawcy i podania przez wykonawcę firm podwykonawców.</w:t>
      </w:r>
    </w:p>
    <w:p w:rsidR="00712DD4" w:rsidRPr="00712DD4" w:rsidRDefault="00712DD4" w:rsidP="00A1223D">
      <w:pPr>
        <w:numPr>
          <w:ilvl w:val="0"/>
          <w:numId w:val="19"/>
        </w:numPr>
        <w:suppressAutoHyphens/>
        <w:spacing w:after="0" w:line="240" w:lineRule="auto"/>
        <w:ind w:left="426" w:hanging="426"/>
        <w:jc w:val="both"/>
        <w:rPr>
          <w:rFonts w:ascii="Times New Roman" w:eastAsia="Times New Roman" w:hAnsi="Times New Roman" w:cs="Times New Roman"/>
          <w:sz w:val="24"/>
          <w:szCs w:val="24"/>
          <w:lang w:eastAsia="ar-SA"/>
        </w:rPr>
      </w:pPr>
      <w:r w:rsidRPr="00712DD4">
        <w:rPr>
          <w:rFonts w:ascii="Times New Roman" w:eastAsia="Times New Roman" w:hAnsi="Times New Roman" w:cs="Times New Roman"/>
          <w:sz w:val="24"/>
          <w:szCs w:val="24"/>
          <w:lang w:eastAsia="ar-SA"/>
        </w:rPr>
        <w:t>W przypadku braku powyższych informacji, zamawiający uzna, iż wykonawca będzie realizował zamówienie osobiście (siłami własnymi) bez udziału podwykonawcy.</w:t>
      </w:r>
    </w:p>
    <w:p w:rsidR="001435B6" w:rsidRDefault="001435B6" w:rsidP="00A1223D">
      <w:pPr>
        <w:numPr>
          <w:ilvl w:val="0"/>
          <w:numId w:val="19"/>
        </w:numPr>
        <w:suppressAutoHyphens/>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Jeżeli zamawiający </w:t>
      </w:r>
      <w:r w:rsidR="009A2367">
        <w:rPr>
          <w:rFonts w:ascii="Times New Roman" w:eastAsia="Times New Roman" w:hAnsi="Times New Roman" w:cs="Times New Roman"/>
          <w:sz w:val="24"/>
          <w:szCs w:val="24"/>
          <w:lang w:eastAsia="pl-PL"/>
        </w:rPr>
        <w:t>stwierdzi</w:t>
      </w:r>
      <w:r>
        <w:rPr>
          <w:rFonts w:ascii="Times New Roman" w:eastAsia="Times New Roman" w:hAnsi="Times New Roman" w:cs="Times New Roman"/>
          <w:sz w:val="24"/>
          <w:szCs w:val="24"/>
          <w:lang w:eastAsia="pl-PL"/>
        </w:rPr>
        <w:t>, że wobec danego podwykonawcy zachodzą podstawy wykluczenia, wykonawca obowiązany jest zastąpić tego podwykonawcę lub zrezygnować z powierzenia wykonania części zamówienia podwykonawcy.</w:t>
      </w:r>
    </w:p>
    <w:p w:rsidR="00A1223D" w:rsidRDefault="00A1223D" w:rsidP="00A1223D">
      <w:pPr>
        <w:numPr>
          <w:ilvl w:val="0"/>
          <w:numId w:val="19"/>
        </w:numPr>
        <w:suppressAutoHyphens/>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Jeżeli zmiana albo rezygnacja z podwykonawcy dotyczy podmiotu, na którego zasoby wykonawca powoływał się, na zasadach określonych w art. 22a ust. 1ustawy Prawo zamówień publicznych                w celu wykazania spełniania warunków udziału w postepowaniu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9A2367" w:rsidRPr="009A2367" w:rsidRDefault="001435B6" w:rsidP="00A1223D">
      <w:pPr>
        <w:numPr>
          <w:ilvl w:val="0"/>
          <w:numId w:val="19"/>
        </w:numPr>
        <w:suppressAutoHyphens/>
        <w:spacing w:after="0" w:line="240" w:lineRule="auto"/>
        <w:ind w:left="426" w:hanging="426"/>
        <w:jc w:val="both"/>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lang w:eastAsia="pl-PL"/>
        </w:rPr>
        <w:t xml:space="preserve">Powierzenie wykonania </w:t>
      </w:r>
      <w:r w:rsidR="009A2367">
        <w:rPr>
          <w:rFonts w:ascii="Times New Roman" w:eastAsia="Times New Roman" w:hAnsi="Times New Roman" w:cs="Times New Roman"/>
          <w:sz w:val="24"/>
          <w:szCs w:val="24"/>
          <w:lang w:eastAsia="pl-PL"/>
        </w:rPr>
        <w:t>części</w:t>
      </w:r>
      <w:r>
        <w:rPr>
          <w:rFonts w:ascii="Times New Roman" w:eastAsia="Times New Roman" w:hAnsi="Times New Roman" w:cs="Times New Roman"/>
          <w:sz w:val="24"/>
          <w:szCs w:val="24"/>
          <w:lang w:eastAsia="pl-PL"/>
        </w:rPr>
        <w:t xml:space="preserve"> zamówienia podwykonawcom nie zwalnia wykonawcy </w:t>
      </w:r>
      <w:r w:rsidR="009A2367">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z odpowiedzialności za należyte wykonanie tego zamówienia.</w:t>
      </w:r>
    </w:p>
    <w:p w:rsidR="00712DD4" w:rsidRPr="00712DD4" w:rsidRDefault="009A2367" w:rsidP="009A2367">
      <w:pPr>
        <w:suppressAutoHyphens/>
        <w:spacing w:after="0" w:line="240" w:lineRule="auto"/>
        <w:ind w:left="426"/>
        <w:jc w:val="both"/>
        <w:rPr>
          <w:rFonts w:ascii="Times New Roman" w:eastAsia="Times New Roman" w:hAnsi="Times New Roman" w:cs="Times New Roman"/>
          <w:sz w:val="24"/>
          <w:szCs w:val="24"/>
          <w:u w:val="single"/>
          <w:lang w:eastAsia="pl-PL"/>
        </w:rPr>
      </w:pPr>
      <w:r w:rsidRPr="00712DD4">
        <w:rPr>
          <w:rFonts w:ascii="Times New Roman" w:eastAsia="Times New Roman" w:hAnsi="Times New Roman" w:cs="Times New Roman"/>
          <w:sz w:val="24"/>
          <w:szCs w:val="24"/>
          <w:u w:val="single"/>
          <w:lang w:eastAsia="pl-PL"/>
        </w:rPr>
        <w:t xml:space="preserve"> </w:t>
      </w:r>
    </w:p>
    <w:p w:rsidR="00712DD4" w:rsidRPr="009A2367" w:rsidRDefault="00712DD4" w:rsidP="009A2367">
      <w:pPr>
        <w:widowControl w:val="0"/>
        <w:tabs>
          <w:tab w:val="left" w:pos="426"/>
          <w:tab w:val="left" w:pos="3119"/>
        </w:tabs>
        <w:spacing w:after="0" w:line="240" w:lineRule="auto"/>
        <w:ind w:left="426" w:hanging="426"/>
        <w:jc w:val="both"/>
        <w:rPr>
          <w:rFonts w:ascii="Times New Roman" w:eastAsia="Times New Roman" w:hAnsi="Times New Roman" w:cs="Times New Roman"/>
          <w:b/>
          <w:sz w:val="24"/>
          <w:szCs w:val="24"/>
          <w:u w:val="single"/>
          <w:lang w:val="x-none" w:eastAsia="x-none"/>
        </w:rPr>
      </w:pPr>
      <w:r w:rsidRPr="009A2367">
        <w:rPr>
          <w:rFonts w:ascii="Times New Roman" w:eastAsia="Times New Roman" w:hAnsi="Times New Roman" w:cs="Times New Roman"/>
          <w:b/>
          <w:sz w:val="24"/>
          <w:szCs w:val="24"/>
          <w:lang w:val="x-none" w:eastAsia="x-none"/>
        </w:rPr>
        <w:t>2</w:t>
      </w:r>
      <w:r w:rsidR="00E010FC">
        <w:rPr>
          <w:rFonts w:ascii="Times New Roman" w:eastAsia="Times New Roman" w:hAnsi="Times New Roman" w:cs="Times New Roman"/>
          <w:b/>
          <w:sz w:val="24"/>
          <w:szCs w:val="24"/>
          <w:lang w:eastAsia="x-none"/>
        </w:rPr>
        <w:t>2</w:t>
      </w:r>
      <w:r w:rsidRPr="009A2367">
        <w:rPr>
          <w:rFonts w:ascii="Times New Roman" w:eastAsia="Times New Roman" w:hAnsi="Times New Roman" w:cs="Times New Roman"/>
          <w:b/>
          <w:sz w:val="24"/>
          <w:szCs w:val="24"/>
          <w:lang w:val="x-none" w:eastAsia="x-none"/>
        </w:rPr>
        <w:t xml:space="preserve">. </w:t>
      </w:r>
      <w:r w:rsidRPr="009A2367">
        <w:rPr>
          <w:rFonts w:ascii="Times New Roman" w:eastAsia="Times New Roman" w:hAnsi="Times New Roman" w:cs="Times New Roman"/>
          <w:b/>
          <w:sz w:val="24"/>
          <w:szCs w:val="24"/>
          <w:u w:val="single"/>
          <w:lang w:val="x-none" w:eastAsia="x-none"/>
        </w:rPr>
        <w:t>Informacja o zaliczkach na poczet wykonania zamówienia, o których mowa w art. 151a ustawy, jeżeli  Zamawiający przewiduje możliwość ich udzielenia.</w:t>
      </w:r>
    </w:p>
    <w:p w:rsidR="00712DD4" w:rsidRPr="009A2367" w:rsidRDefault="00712DD4" w:rsidP="00712DD4">
      <w:pPr>
        <w:widowControl w:val="0"/>
        <w:tabs>
          <w:tab w:val="left" w:pos="851"/>
          <w:tab w:val="left" w:pos="2977"/>
          <w:tab w:val="left" w:pos="3119"/>
        </w:tabs>
        <w:spacing w:after="0" w:line="240" w:lineRule="auto"/>
        <w:jc w:val="both"/>
        <w:rPr>
          <w:rFonts w:ascii="Times New Roman" w:eastAsia="Times New Roman" w:hAnsi="Times New Roman" w:cs="Times New Roman"/>
          <w:lang w:val="x-none" w:eastAsia="x-none"/>
        </w:rPr>
      </w:pPr>
      <w:r w:rsidRPr="009A2367">
        <w:rPr>
          <w:rFonts w:ascii="Times New Roman" w:eastAsia="Times New Roman" w:hAnsi="Times New Roman" w:cs="Times New Roman"/>
          <w:lang w:val="x-none" w:eastAsia="x-none"/>
        </w:rPr>
        <w:t>Zamawiający nie przewiduje udzielenia zaliczek na poczet wykonania zamówienia.</w:t>
      </w:r>
    </w:p>
    <w:p w:rsidR="00712DD4" w:rsidRPr="009A2367" w:rsidRDefault="00712DD4" w:rsidP="00712DD4">
      <w:pPr>
        <w:widowControl w:val="0"/>
        <w:tabs>
          <w:tab w:val="left" w:pos="851"/>
          <w:tab w:val="left" w:pos="2977"/>
          <w:tab w:val="left" w:pos="3119"/>
        </w:tabs>
        <w:spacing w:after="0" w:line="240" w:lineRule="auto"/>
        <w:jc w:val="both"/>
        <w:rPr>
          <w:rFonts w:ascii="Times New Roman" w:eastAsia="Times New Roman" w:hAnsi="Times New Roman" w:cs="Times New Roman"/>
          <w:lang w:val="x-none" w:eastAsia="x-none"/>
        </w:rPr>
      </w:pPr>
    </w:p>
    <w:p w:rsidR="00712DD4" w:rsidRPr="009A2367" w:rsidRDefault="00712DD4" w:rsidP="00712DD4">
      <w:pPr>
        <w:widowControl w:val="0"/>
        <w:tabs>
          <w:tab w:val="left" w:pos="500"/>
        </w:tabs>
        <w:spacing w:after="0" w:line="240" w:lineRule="auto"/>
        <w:rPr>
          <w:rFonts w:ascii="Times New Roman" w:eastAsia="Times New Roman" w:hAnsi="Times New Roman" w:cs="Times New Roman"/>
          <w:b/>
          <w:sz w:val="24"/>
          <w:szCs w:val="24"/>
          <w:u w:val="single"/>
          <w:lang w:val="x-none" w:eastAsia="x-none"/>
        </w:rPr>
      </w:pPr>
      <w:r w:rsidRPr="009A2367">
        <w:rPr>
          <w:rFonts w:ascii="Times New Roman" w:eastAsia="Times New Roman" w:hAnsi="Times New Roman" w:cs="Times New Roman"/>
          <w:b/>
          <w:sz w:val="24"/>
          <w:szCs w:val="24"/>
          <w:lang w:val="x-none" w:eastAsia="x-none"/>
        </w:rPr>
        <w:t>2</w:t>
      </w:r>
      <w:r w:rsidR="00E010FC">
        <w:rPr>
          <w:rFonts w:ascii="Times New Roman" w:eastAsia="Times New Roman" w:hAnsi="Times New Roman" w:cs="Times New Roman"/>
          <w:b/>
          <w:sz w:val="24"/>
          <w:szCs w:val="24"/>
          <w:lang w:eastAsia="x-none"/>
        </w:rPr>
        <w:t>3</w:t>
      </w:r>
      <w:r w:rsidRPr="009A2367">
        <w:rPr>
          <w:rFonts w:ascii="Times New Roman" w:eastAsia="Times New Roman" w:hAnsi="Times New Roman" w:cs="Times New Roman"/>
          <w:b/>
          <w:sz w:val="24"/>
          <w:szCs w:val="24"/>
          <w:lang w:val="x-none" w:eastAsia="x-none"/>
        </w:rPr>
        <w:t xml:space="preserve">. </w:t>
      </w:r>
      <w:r w:rsidRPr="009A2367">
        <w:rPr>
          <w:rFonts w:ascii="Times New Roman" w:eastAsia="Times New Roman" w:hAnsi="Times New Roman" w:cs="Times New Roman"/>
          <w:b/>
          <w:sz w:val="24"/>
          <w:szCs w:val="24"/>
          <w:u w:val="single"/>
          <w:lang w:val="x-none" w:eastAsia="x-none"/>
        </w:rPr>
        <w:t>Postanowienia końcowe.</w:t>
      </w:r>
    </w:p>
    <w:p w:rsidR="00712DD4" w:rsidRPr="009A2367" w:rsidRDefault="00712DD4" w:rsidP="009A2367">
      <w:pPr>
        <w:widowControl w:val="0"/>
        <w:numPr>
          <w:ilvl w:val="0"/>
          <w:numId w:val="4"/>
        </w:numPr>
        <w:tabs>
          <w:tab w:val="num" w:pos="567"/>
        </w:tabs>
        <w:autoSpaceDE w:val="0"/>
        <w:autoSpaceDN w:val="0"/>
        <w:spacing w:after="0" w:line="240" w:lineRule="auto"/>
        <w:ind w:left="426" w:hanging="426"/>
        <w:jc w:val="both"/>
        <w:rPr>
          <w:rFonts w:ascii="Times New Roman" w:eastAsia="Times New Roman" w:hAnsi="Times New Roman" w:cs="Times New Roman"/>
          <w:b/>
          <w:lang w:val="x-none" w:eastAsia="x-none"/>
        </w:rPr>
      </w:pPr>
      <w:r w:rsidRPr="009A2367">
        <w:rPr>
          <w:rFonts w:ascii="Times New Roman" w:eastAsia="Times New Roman" w:hAnsi="Times New Roman" w:cs="Times New Roman"/>
          <w:b/>
          <w:lang w:val="x-none" w:eastAsia="x-none"/>
        </w:rPr>
        <w:t>Zasady udostępniania dokumentów:</w:t>
      </w:r>
    </w:p>
    <w:p w:rsidR="00712DD4" w:rsidRPr="009A2367" w:rsidRDefault="00712DD4" w:rsidP="00712DD4">
      <w:pPr>
        <w:widowControl w:val="0"/>
        <w:spacing w:after="0" w:line="240" w:lineRule="auto"/>
        <w:jc w:val="both"/>
        <w:rPr>
          <w:rFonts w:ascii="Times New Roman" w:eastAsia="Times New Roman" w:hAnsi="Times New Roman" w:cs="Times New Roman"/>
          <w:snapToGrid w:val="0"/>
          <w:lang w:eastAsia="pl-PL"/>
        </w:rPr>
      </w:pPr>
      <w:r w:rsidRPr="009A2367">
        <w:rPr>
          <w:rFonts w:ascii="Times New Roman" w:eastAsia="Times New Roman" w:hAnsi="Times New Roman" w:cs="Times New Roman"/>
          <w:snapToGrid w:val="0"/>
          <w:lang w:eastAsia="pl-PL"/>
        </w:rPr>
        <w:t>Uczestnicy postępowania mają prawo wglądu do treści protokołu oraz ofert w trakcie prowadzonego postępowania z wyjątkiem dokumentów stanowiących załączniki do protokołu (jawne po dokonaniu wyboru najkorzystniejszej oferty lub unieważnieniu postępowania) oraz stanowiących tajemnicę przedsiębiorstwa w rozumieniu przepisów o zwalczaniu nieuczciwej konkurencji i dokumentów lub informacji zastrzeżonych przez uczestników postępowania.</w:t>
      </w:r>
    </w:p>
    <w:p w:rsidR="00712DD4" w:rsidRPr="009A2367" w:rsidRDefault="00712DD4" w:rsidP="00712DD4">
      <w:pPr>
        <w:widowControl w:val="0"/>
        <w:spacing w:after="0" w:line="240" w:lineRule="auto"/>
        <w:jc w:val="both"/>
        <w:rPr>
          <w:rFonts w:ascii="Times New Roman" w:eastAsia="Times New Roman" w:hAnsi="Times New Roman" w:cs="Times New Roman"/>
          <w:b/>
          <w:snapToGrid w:val="0"/>
          <w:lang w:val="x-none" w:eastAsia="x-none"/>
        </w:rPr>
      </w:pPr>
      <w:r w:rsidRPr="009A2367">
        <w:rPr>
          <w:rFonts w:ascii="Times New Roman" w:eastAsia="Times New Roman" w:hAnsi="Times New Roman" w:cs="Times New Roman"/>
          <w:b/>
          <w:snapToGrid w:val="0"/>
          <w:lang w:val="x-none" w:eastAsia="x-none"/>
        </w:rPr>
        <w:t>Udostępnienie, o którym mowa wyżej odbywać się będzie wg poniższych zasad:</w:t>
      </w:r>
    </w:p>
    <w:p w:rsidR="00712DD4" w:rsidRPr="009A2367" w:rsidRDefault="00712DD4" w:rsidP="00712DD4">
      <w:pPr>
        <w:widowControl w:val="0"/>
        <w:numPr>
          <w:ilvl w:val="1"/>
          <w:numId w:val="5"/>
        </w:numPr>
        <w:tabs>
          <w:tab w:val="num" w:pos="426"/>
        </w:tabs>
        <w:autoSpaceDE w:val="0"/>
        <w:autoSpaceDN w:val="0"/>
        <w:spacing w:after="0" w:line="240" w:lineRule="auto"/>
        <w:ind w:left="426" w:hanging="426"/>
        <w:jc w:val="both"/>
        <w:rPr>
          <w:rFonts w:ascii="Times New Roman" w:eastAsia="Times New Roman" w:hAnsi="Times New Roman" w:cs="Times New Roman"/>
          <w:snapToGrid w:val="0"/>
          <w:lang w:eastAsia="pl-PL"/>
        </w:rPr>
      </w:pPr>
      <w:r w:rsidRPr="009A2367">
        <w:rPr>
          <w:rFonts w:ascii="Times New Roman" w:eastAsia="Times New Roman" w:hAnsi="Times New Roman" w:cs="Times New Roman"/>
          <w:snapToGrid w:val="0"/>
          <w:lang w:eastAsia="pl-PL"/>
        </w:rPr>
        <w:t>Zamawiający udostępnia wskazane dokumenty po złożeniu pisemnego wniosku,</w:t>
      </w:r>
    </w:p>
    <w:p w:rsidR="00712DD4" w:rsidRPr="009A2367" w:rsidRDefault="00712DD4" w:rsidP="00712DD4">
      <w:pPr>
        <w:widowControl w:val="0"/>
        <w:numPr>
          <w:ilvl w:val="1"/>
          <w:numId w:val="5"/>
        </w:numPr>
        <w:tabs>
          <w:tab w:val="num" w:pos="426"/>
        </w:tabs>
        <w:autoSpaceDE w:val="0"/>
        <w:autoSpaceDN w:val="0"/>
        <w:spacing w:after="0" w:line="240" w:lineRule="auto"/>
        <w:ind w:left="426" w:hanging="426"/>
        <w:jc w:val="both"/>
        <w:rPr>
          <w:rFonts w:ascii="Times New Roman" w:eastAsia="Times New Roman" w:hAnsi="Times New Roman" w:cs="Times New Roman"/>
          <w:snapToGrid w:val="0"/>
          <w:lang w:eastAsia="pl-PL"/>
        </w:rPr>
      </w:pPr>
      <w:r w:rsidRPr="009A2367">
        <w:rPr>
          <w:rFonts w:ascii="Times New Roman" w:eastAsia="Times New Roman" w:hAnsi="Times New Roman" w:cs="Times New Roman"/>
          <w:snapToGrid w:val="0"/>
          <w:lang w:eastAsia="pl-PL"/>
        </w:rPr>
        <w:t>Zamawiający wyznacza termin, miejsce oraz zakres udostępnianych dokumentów,</w:t>
      </w:r>
    </w:p>
    <w:p w:rsidR="00712DD4" w:rsidRPr="009A2367" w:rsidRDefault="00712DD4" w:rsidP="00712DD4">
      <w:pPr>
        <w:widowControl w:val="0"/>
        <w:numPr>
          <w:ilvl w:val="1"/>
          <w:numId w:val="5"/>
        </w:numPr>
        <w:tabs>
          <w:tab w:val="num" w:pos="426"/>
        </w:tabs>
        <w:autoSpaceDE w:val="0"/>
        <w:autoSpaceDN w:val="0"/>
        <w:spacing w:after="0" w:line="240" w:lineRule="auto"/>
        <w:ind w:left="426" w:hanging="426"/>
        <w:jc w:val="both"/>
        <w:rPr>
          <w:rFonts w:ascii="Times New Roman" w:eastAsia="Times New Roman" w:hAnsi="Times New Roman" w:cs="Times New Roman"/>
          <w:snapToGrid w:val="0"/>
          <w:lang w:eastAsia="pl-PL"/>
        </w:rPr>
      </w:pPr>
      <w:r w:rsidRPr="009A2367">
        <w:rPr>
          <w:rFonts w:ascii="Times New Roman" w:eastAsia="Times New Roman" w:hAnsi="Times New Roman" w:cs="Times New Roman"/>
          <w:snapToGrid w:val="0"/>
          <w:lang w:eastAsia="pl-PL"/>
        </w:rPr>
        <w:t>Zamawiający wyznaczy członka komisji, w którego obecności udostępnione zostaną dokumenty.</w:t>
      </w:r>
    </w:p>
    <w:p w:rsidR="00712DD4" w:rsidRPr="009A2367" w:rsidRDefault="00712DD4" w:rsidP="00712DD4">
      <w:pPr>
        <w:widowControl w:val="0"/>
        <w:spacing w:after="0" w:line="240" w:lineRule="auto"/>
        <w:jc w:val="both"/>
        <w:rPr>
          <w:rFonts w:ascii="Times New Roman" w:eastAsia="Times New Roman" w:hAnsi="Times New Roman" w:cs="Times New Roman"/>
          <w:b/>
          <w:bCs/>
          <w:snapToGrid w:val="0"/>
          <w:lang w:eastAsia="pl-PL"/>
        </w:rPr>
      </w:pPr>
      <w:r w:rsidRPr="009A2367">
        <w:rPr>
          <w:rFonts w:ascii="Times New Roman" w:eastAsia="Times New Roman" w:hAnsi="Times New Roman" w:cs="Times New Roman"/>
          <w:b/>
          <w:bCs/>
          <w:snapToGrid w:val="0"/>
          <w:lang w:eastAsia="pl-PL"/>
        </w:rPr>
        <w:t>Udostępnienie może mieć miejsce wyłącznie w siedzibie Zamawiającego oraz w czasie godzin jego urzędowania.</w:t>
      </w:r>
    </w:p>
    <w:p w:rsidR="00712DD4" w:rsidRPr="009A2367" w:rsidRDefault="00712DD4" w:rsidP="00712DD4">
      <w:pPr>
        <w:widowControl w:val="0"/>
        <w:spacing w:after="0" w:line="240" w:lineRule="auto"/>
        <w:jc w:val="both"/>
        <w:rPr>
          <w:rFonts w:ascii="Times New Roman" w:eastAsia="Times New Roman" w:hAnsi="Times New Roman" w:cs="Times New Roman"/>
          <w:snapToGrid w:val="0"/>
          <w:lang w:eastAsia="pl-PL"/>
        </w:rPr>
      </w:pPr>
      <w:r w:rsidRPr="009A2367">
        <w:rPr>
          <w:rFonts w:ascii="Times New Roman" w:eastAsia="Times New Roman" w:hAnsi="Times New Roman" w:cs="Times New Roman"/>
          <w:snapToGrid w:val="0"/>
          <w:lang w:eastAsia="pl-PL"/>
        </w:rPr>
        <w:t>W sprawach nieuregulowanych zastosowanie mają przepisy ustawy Prawo zamówień publicznych oraz kodeks cywilny.</w:t>
      </w:r>
    </w:p>
    <w:p w:rsidR="00712DD4" w:rsidRPr="009A2367" w:rsidRDefault="00712DD4" w:rsidP="00712DD4">
      <w:pPr>
        <w:widowControl w:val="0"/>
        <w:autoSpaceDE w:val="0"/>
        <w:autoSpaceDN w:val="0"/>
        <w:spacing w:after="0" w:line="240" w:lineRule="auto"/>
        <w:rPr>
          <w:rFonts w:ascii="Times New Roman" w:eastAsia="Times New Roman" w:hAnsi="Times New Roman" w:cs="Times New Roman"/>
          <w:b/>
          <w:snapToGrid w:val="0"/>
          <w:lang w:val="x-none" w:eastAsia="x-none"/>
        </w:rPr>
      </w:pPr>
      <w:r w:rsidRPr="009A2367">
        <w:rPr>
          <w:rFonts w:ascii="Times New Roman" w:eastAsia="Times New Roman" w:hAnsi="Times New Roman" w:cs="Times New Roman"/>
          <w:b/>
          <w:lang w:val="x-none" w:eastAsia="x-none"/>
        </w:rPr>
        <w:t>2) Ogłoszenie o wyniku przetargu:</w:t>
      </w:r>
    </w:p>
    <w:p w:rsidR="00712DD4" w:rsidRPr="00A1223D" w:rsidRDefault="00712DD4" w:rsidP="00712DD4">
      <w:pPr>
        <w:widowControl w:val="0"/>
        <w:spacing w:after="0" w:line="240" w:lineRule="auto"/>
        <w:jc w:val="both"/>
        <w:rPr>
          <w:rFonts w:ascii="Times New Roman" w:eastAsia="Times New Roman" w:hAnsi="Times New Roman" w:cs="Times New Roman"/>
          <w:snapToGrid w:val="0"/>
          <w:color w:val="FF0000"/>
          <w:lang w:eastAsia="pl-PL"/>
        </w:rPr>
      </w:pPr>
      <w:r w:rsidRPr="009A2367">
        <w:rPr>
          <w:rFonts w:ascii="Times New Roman" w:eastAsia="Times New Roman" w:hAnsi="Times New Roman" w:cs="Times New Roman"/>
          <w:snapToGrid w:val="0"/>
          <w:lang w:eastAsia="pl-PL"/>
        </w:rPr>
        <w:t xml:space="preserve">Wyniki postępowania zostaną ogłoszone zgodnie z wymogami ustawy Prawo zamówień publicznych w siedzibie Zamawiającego i na jego stronie internetowej tj. </w:t>
      </w:r>
      <w:r w:rsidRPr="009A2367">
        <w:rPr>
          <w:rFonts w:ascii="Times New Roman" w:eastAsia="Times New Roman" w:hAnsi="Times New Roman" w:cs="Times New Roman"/>
          <w:b/>
          <w:bCs/>
          <w:snapToGrid w:val="0"/>
          <w:lang w:eastAsia="pl-PL"/>
        </w:rPr>
        <w:t xml:space="preserve"> </w:t>
      </w:r>
      <w:r w:rsidR="00E010FC">
        <w:rPr>
          <w:rFonts w:ascii="Times New Roman" w:eastAsia="Times New Roman" w:hAnsi="Times New Roman" w:cs="Times New Roman"/>
          <w:b/>
          <w:bCs/>
          <w:snapToGrid w:val="0"/>
          <w:lang w:eastAsia="pl-PL"/>
        </w:rPr>
        <w:t>www.biblioteka.brzeg.pl</w:t>
      </w:r>
    </w:p>
    <w:p w:rsidR="00712DD4" w:rsidRPr="009A2367" w:rsidRDefault="00712DD4" w:rsidP="00712DD4">
      <w:pPr>
        <w:widowControl w:val="0"/>
        <w:spacing w:after="0" w:line="240" w:lineRule="auto"/>
        <w:jc w:val="both"/>
        <w:rPr>
          <w:rFonts w:ascii="Times New Roman" w:eastAsia="Times New Roman" w:hAnsi="Times New Roman" w:cs="Times New Roman"/>
          <w:snapToGrid w:val="0"/>
          <w:lang w:eastAsia="pl-PL"/>
        </w:rPr>
      </w:pPr>
      <w:r w:rsidRPr="009A2367">
        <w:rPr>
          <w:rFonts w:ascii="Times New Roman" w:eastAsia="Times New Roman" w:hAnsi="Times New Roman" w:cs="Times New Roman"/>
          <w:snapToGrid w:val="0"/>
          <w:lang w:eastAsia="pl-PL"/>
        </w:rPr>
        <w:t xml:space="preserve">Niezależnie od powyższego sposobu ogłoszenia wyników wszyscy Wykonawcy uczestniczący </w:t>
      </w:r>
      <w:r w:rsidRPr="009A2367">
        <w:rPr>
          <w:rFonts w:ascii="Times New Roman" w:eastAsia="Times New Roman" w:hAnsi="Times New Roman" w:cs="Times New Roman"/>
          <w:snapToGrid w:val="0"/>
          <w:lang w:eastAsia="pl-PL"/>
        </w:rPr>
        <w:br/>
        <w:t>w postępowaniu o zamówienie publiczne zostaną powiadomieni w formie pisemnej, pocztą za zwrotnym potwierdzeniem odbioru.</w:t>
      </w:r>
    </w:p>
    <w:p w:rsidR="00712DD4" w:rsidRPr="00712DD4" w:rsidRDefault="00712DD4" w:rsidP="00712DD4">
      <w:pPr>
        <w:widowControl w:val="0"/>
        <w:spacing w:after="0" w:line="240" w:lineRule="auto"/>
        <w:jc w:val="both"/>
        <w:rPr>
          <w:rFonts w:ascii="Times New Roman" w:eastAsia="Times New Roman" w:hAnsi="Times New Roman" w:cs="Times New Roman"/>
          <w:snapToGrid w:val="0"/>
          <w:sz w:val="24"/>
          <w:szCs w:val="24"/>
          <w:lang w:eastAsia="pl-PL"/>
        </w:rPr>
      </w:pPr>
    </w:p>
    <w:p w:rsidR="00712DD4" w:rsidRPr="00712DD4" w:rsidRDefault="00712DD4" w:rsidP="00712DD4">
      <w:pPr>
        <w:widowControl w:val="0"/>
        <w:spacing w:after="0" w:line="240" w:lineRule="auto"/>
        <w:jc w:val="both"/>
        <w:rPr>
          <w:rFonts w:ascii="Times New Roman" w:eastAsia="Times New Roman" w:hAnsi="Times New Roman" w:cs="Times New Roman"/>
          <w:snapToGrid w:val="0"/>
          <w:sz w:val="24"/>
          <w:szCs w:val="24"/>
          <w:lang w:eastAsia="pl-PL"/>
        </w:rPr>
      </w:pPr>
    </w:p>
    <w:p w:rsidR="00712DD4" w:rsidRPr="00712DD4" w:rsidRDefault="00712DD4" w:rsidP="00712DD4">
      <w:pPr>
        <w:widowControl w:val="0"/>
        <w:spacing w:after="0" w:line="240" w:lineRule="auto"/>
        <w:jc w:val="both"/>
        <w:rPr>
          <w:rFonts w:ascii="Times New Roman" w:eastAsia="Times New Roman" w:hAnsi="Times New Roman" w:cs="Times New Roman"/>
          <w:snapToGrid w:val="0"/>
          <w:sz w:val="24"/>
          <w:szCs w:val="24"/>
          <w:lang w:eastAsia="pl-PL"/>
        </w:rPr>
      </w:pPr>
    </w:p>
    <w:p w:rsidR="00712DD4" w:rsidRPr="00712DD4" w:rsidRDefault="00712DD4" w:rsidP="00712DD4">
      <w:pPr>
        <w:widowControl w:val="0"/>
        <w:spacing w:after="0" w:line="240" w:lineRule="auto"/>
        <w:rPr>
          <w:rFonts w:ascii="Times New Roman" w:eastAsia="Times New Roman" w:hAnsi="Times New Roman" w:cs="Times New Roman"/>
          <w:snapToGrid w:val="0"/>
          <w:lang w:eastAsia="pl-PL"/>
        </w:rPr>
      </w:pPr>
      <w:r w:rsidRPr="00712DD4">
        <w:rPr>
          <w:rFonts w:ascii="Times New Roman" w:eastAsia="Times New Roman" w:hAnsi="Times New Roman" w:cs="Times New Roman"/>
          <w:snapToGrid w:val="0"/>
          <w:lang w:eastAsia="pl-PL"/>
        </w:rPr>
        <w:t>...............................................</w:t>
      </w:r>
      <w:r w:rsidRPr="00712DD4">
        <w:rPr>
          <w:rFonts w:ascii="Times New Roman" w:eastAsia="Times New Roman" w:hAnsi="Times New Roman" w:cs="Times New Roman"/>
          <w:snapToGrid w:val="0"/>
          <w:lang w:eastAsia="pl-PL"/>
        </w:rPr>
        <w:tab/>
      </w:r>
      <w:r w:rsidRPr="00712DD4">
        <w:rPr>
          <w:rFonts w:ascii="Times New Roman" w:eastAsia="Times New Roman" w:hAnsi="Times New Roman" w:cs="Times New Roman"/>
          <w:snapToGrid w:val="0"/>
          <w:lang w:eastAsia="pl-PL"/>
        </w:rPr>
        <w:tab/>
      </w:r>
      <w:r w:rsidRPr="00712DD4">
        <w:rPr>
          <w:rFonts w:ascii="Times New Roman" w:eastAsia="Times New Roman" w:hAnsi="Times New Roman" w:cs="Times New Roman"/>
          <w:snapToGrid w:val="0"/>
          <w:lang w:eastAsia="pl-PL"/>
        </w:rPr>
        <w:tab/>
      </w:r>
      <w:r w:rsidRPr="00712DD4">
        <w:rPr>
          <w:rFonts w:ascii="Times New Roman" w:eastAsia="Times New Roman" w:hAnsi="Times New Roman" w:cs="Times New Roman"/>
          <w:snapToGrid w:val="0"/>
          <w:lang w:eastAsia="pl-PL"/>
        </w:rPr>
        <w:tab/>
      </w:r>
      <w:r w:rsidRPr="00712DD4">
        <w:rPr>
          <w:rFonts w:ascii="Times New Roman" w:eastAsia="Times New Roman" w:hAnsi="Times New Roman" w:cs="Times New Roman"/>
          <w:snapToGrid w:val="0"/>
          <w:lang w:eastAsia="pl-PL"/>
        </w:rPr>
        <w:tab/>
      </w:r>
      <w:r w:rsidRPr="00712DD4">
        <w:rPr>
          <w:rFonts w:ascii="Times New Roman" w:eastAsia="Times New Roman" w:hAnsi="Times New Roman" w:cs="Times New Roman"/>
          <w:snapToGrid w:val="0"/>
          <w:lang w:eastAsia="pl-PL"/>
        </w:rPr>
        <w:tab/>
        <w:t>.....................................................</w:t>
      </w:r>
    </w:p>
    <w:p w:rsidR="00712DD4" w:rsidRPr="00712DD4" w:rsidRDefault="00712DD4" w:rsidP="00712DD4">
      <w:pPr>
        <w:widowControl w:val="0"/>
        <w:spacing w:after="0" w:line="240" w:lineRule="auto"/>
        <w:rPr>
          <w:rFonts w:ascii="Times New Roman" w:eastAsia="Times New Roman" w:hAnsi="Times New Roman" w:cs="Times New Roman"/>
          <w:snapToGrid w:val="0"/>
          <w:lang w:eastAsia="pl-PL"/>
        </w:rPr>
      </w:pPr>
      <w:r w:rsidRPr="00712DD4">
        <w:rPr>
          <w:rFonts w:ascii="Times New Roman" w:eastAsia="Times New Roman" w:hAnsi="Times New Roman" w:cs="Times New Roman"/>
          <w:snapToGrid w:val="0"/>
          <w:lang w:eastAsia="pl-PL"/>
        </w:rPr>
        <w:t xml:space="preserve">             (opracował/</w:t>
      </w:r>
      <w:proofErr w:type="spellStart"/>
      <w:r w:rsidRPr="00712DD4">
        <w:rPr>
          <w:rFonts w:ascii="Times New Roman" w:eastAsia="Times New Roman" w:hAnsi="Times New Roman" w:cs="Times New Roman"/>
          <w:snapToGrid w:val="0"/>
          <w:lang w:eastAsia="pl-PL"/>
        </w:rPr>
        <w:t>ła</w:t>
      </w:r>
      <w:proofErr w:type="spellEnd"/>
      <w:r w:rsidRPr="00712DD4">
        <w:rPr>
          <w:rFonts w:ascii="Times New Roman" w:eastAsia="Times New Roman" w:hAnsi="Times New Roman" w:cs="Times New Roman"/>
          <w:snapToGrid w:val="0"/>
          <w:lang w:eastAsia="pl-PL"/>
        </w:rPr>
        <w:t>)</w:t>
      </w:r>
      <w:r w:rsidRPr="00712DD4">
        <w:rPr>
          <w:rFonts w:ascii="Times New Roman" w:eastAsia="Times New Roman" w:hAnsi="Times New Roman" w:cs="Times New Roman"/>
          <w:snapToGrid w:val="0"/>
          <w:lang w:eastAsia="pl-PL"/>
        </w:rPr>
        <w:tab/>
      </w:r>
      <w:r w:rsidRPr="00712DD4">
        <w:rPr>
          <w:rFonts w:ascii="Times New Roman" w:eastAsia="Times New Roman" w:hAnsi="Times New Roman" w:cs="Times New Roman"/>
          <w:snapToGrid w:val="0"/>
          <w:lang w:eastAsia="pl-PL"/>
        </w:rPr>
        <w:tab/>
      </w:r>
      <w:r w:rsidRPr="00712DD4">
        <w:rPr>
          <w:rFonts w:ascii="Times New Roman" w:eastAsia="Times New Roman" w:hAnsi="Times New Roman" w:cs="Times New Roman"/>
          <w:snapToGrid w:val="0"/>
          <w:lang w:eastAsia="pl-PL"/>
        </w:rPr>
        <w:tab/>
      </w:r>
      <w:r w:rsidRPr="00712DD4">
        <w:rPr>
          <w:rFonts w:ascii="Times New Roman" w:eastAsia="Times New Roman" w:hAnsi="Times New Roman" w:cs="Times New Roman"/>
          <w:snapToGrid w:val="0"/>
          <w:lang w:eastAsia="pl-PL"/>
        </w:rPr>
        <w:tab/>
      </w:r>
      <w:r w:rsidRPr="00712DD4">
        <w:rPr>
          <w:rFonts w:ascii="Times New Roman" w:eastAsia="Times New Roman" w:hAnsi="Times New Roman" w:cs="Times New Roman"/>
          <w:snapToGrid w:val="0"/>
          <w:lang w:eastAsia="pl-PL"/>
        </w:rPr>
        <w:tab/>
      </w:r>
      <w:r w:rsidRPr="00712DD4">
        <w:rPr>
          <w:rFonts w:ascii="Times New Roman" w:eastAsia="Times New Roman" w:hAnsi="Times New Roman" w:cs="Times New Roman"/>
          <w:snapToGrid w:val="0"/>
          <w:lang w:eastAsia="pl-PL"/>
        </w:rPr>
        <w:tab/>
      </w:r>
      <w:r w:rsidRPr="00712DD4">
        <w:rPr>
          <w:rFonts w:ascii="Times New Roman" w:eastAsia="Times New Roman" w:hAnsi="Times New Roman" w:cs="Times New Roman"/>
          <w:snapToGrid w:val="0"/>
          <w:lang w:eastAsia="pl-PL"/>
        </w:rPr>
        <w:tab/>
      </w:r>
      <w:r w:rsidRPr="00712DD4">
        <w:rPr>
          <w:rFonts w:ascii="Times New Roman" w:eastAsia="Times New Roman" w:hAnsi="Times New Roman" w:cs="Times New Roman"/>
          <w:snapToGrid w:val="0"/>
          <w:lang w:eastAsia="pl-PL"/>
        </w:rPr>
        <w:tab/>
        <w:t>(zatwierdził)</w:t>
      </w:r>
    </w:p>
    <w:p w:rsidR="00712DD4" w:rsidRPr="00712DD4" w:rsidRDefault="00712DD4" w:rsidP="00712DD4">
      <w:pPr>
        <w:widowControl w:val="0"/>
        <w:spacing w:after="0" w:line="240" w:lineRule="auto"/>
        <w:rPr>
          <w:rFonts w:ascii="Times New Roman" w:eastAsia="Times New Roman" w:hAnsi="Times New Roman" w:cs="Times New Roman"/>
          <w:snapToGrid w:val="0"/>
          <w:sz w:val="24"/>
          <w:szCs w:val="24"/>
          <w:lang w:eastAsia="pl-PL"/>
        </w:rPr>
      </w:pPr>
    </w:p>
    <w:p w:rsidR="00712DD4" w:rsidRPr="00712DD4" w:rsidRDefault="00712DD4" w:rsidP="00712DD4">
      <w:pPr>
        <w:widowControl w:val="0"/>
        <w:spacing w:after="0" w:line="240" w:lineRule="auto"/>
        <w:rPr>
          <w:rFonts w:ascii="Times New Roman" w:eastAsia="Times New Roman" w:hAnsi="Times New Roman" w:cs="Times New Roman"/>
          <w:snapToGrid w:val="0"/>
          <w:sz w:val="24"/>
          <w:szCs w:val="24"/>
          <w:lang w:eastAsia="pl-PL"/>
        </w:rPr>
      </w:pPr>
    </w:p>
    <w:p w:rsidR="00712DD4" w:rsidRPr="00712DD4" w:rsidRDefault="00712DD4" w:rsidP="00712DD4">
      <w:pPr>
        <w:widowControl w:val="0"/>
        <w:spacing w:after="0" w:line="240" w:lineRule="auto"/>
        <w:rPr>
          <w:rFonts w:ascii="Times New Roman" w:eastAsia="Times New Roman" w:hAnsi="Times New Roman" w:cs="Times New Roman"/>
          <w:snapToGrid w:val="0"/>
          <w:sz w:val="24"/>
          <w:szCs w:val="24"/>
          <w:lang w:eastAsia="pl-PL"/>
        </w:rPr>
      </w:pPr>
    </w:p>
    <w:p w:rsidR="00712DD4" w:rsidRPr="00712DD4" w:rsidRDefault="00712DD4" w:rsidP="00712DD4">
      <w:pPr>
        <w:widowControl w:val="0"/>
        <w:spacing w:after="0" w:line="240" w:lineRule="auto"/>
        <w:rPr>
          <w:rFonts w:ascii="Times New Roman" w:eastAsia="Times New Roman" w:hAnsi="Times New Roman" w:cs="Times New Roman"/>
          <w:snapToGrid w:val="0"/>
          <w:lang w:eastAsia="pl-PL"/>
        </w:rPr>
      </w:pPr>
      <w:r w:rsidRPr="00712DD4">
        <w:rPr>
          <w:rFonts w:ascii="Times New Roman" w:eastAsia="Times New Roman" w:hAnsi="Times New Roman" w:cs="Times New Roman"/>
          <w:snapToGrid w:val="0"/>
          <w:lang w:eastAsia="pl-PL"/>
        </w:rPr>
        <w:t>...............................................</w:t>
      </w:r>
      <w:r w:rsidRPr="00712DD4">
        <w:rPr>
          <w:rFonts w:ascii="Times New Roman" w:eastAsia="Times New Roman" w:hAnsi="Times New Roman" w:cs="Times New Roman"/>
          <w:snapToGrid w:val="0"/>
          <w:lang w:eastAsia="pl-PL"/>
        </w:rPr>
        <w:tab/>
      </w:r>
      <w:r w:rsidRPr="00712DD4">
        <w:rPr>
          <w:rFonts w:ascii="Times New Roman" w:eastAsia="Times New Roman" w:hAnsi="Times New Roman" w:cs="Times New Roman"/>
          <w:snapToGrid w:val="0"/>
          <w:lang w:eastAsia="pl-PL"/>
        </w:rPr>
        <w:tab/>
      </w:r>
      <w:r w:rsidRPr="00712DD4">
        <w:rPr>
          <w:rFonts w:ascii="Times New Roman" w:eastAsia="Times New Roman" w:hAnsi="Times New Roman" w:cs="Times New Roman"/>
          <w:snapToGrid w:val="0"/>
          <w:lang w:eastAsia="pl-PL"/>
        </w:rPr>
        <w:tab/>
      </w:r>
      <w:r w:rsidRPr="00712DD4">
        <w:rPr>
          <w:rFonts w:ascii="Times New Roman" w:eastAsia="Times New Roman" w:hAnsi="Times New Roman" w:cs="Times New Roman"/>
          <w:snapToGrid w:val="0"/>
          <w:lang w:eastAsia="pl-PL"/>
        </w:rPr>
        <w:tab/>
      </w:r>
      <w:r w:rsidRPr="00712DD4">
        <w:rPr>
          <w:rFonts w:ascii="Times New Roman" w:eastAsia="Times New Roman" w:hAnsi="Times New Roman" w:cs="Times New Roman"/>
          <w:snapToGrid w:val="0"/>
          <w:lang w:eastAsia="pl-PL"/>
        </w:rPr>
        <w:tab/>
      </w:r>
      <w:r w:rsidRPr="00712DD4">
        <w:rPr>
          <w:rFonts w:ascii="Times New Roman" w:eastAsia="Times New Roman" w:hAnsi="Times New Roman" w:cs="Times New Roman"/>
          <w:snapToGrid w:val="0"/>
          <w:lang w:eastAsia="pl-PL"/>
        </w:rPr>
        <w:tab/>
        <w:t>.....................................................</w:t>
      </w:r>
    </w:p>
    <w:p w:rsidR="00712DD4" w:rsidRPr="00712DD4" w:rsidRDefault="00712DD4" w:rsidP="00712DD4">
      <w:pPr>
        <w:widowControl w:val="0"/>
        <w:spacing w:after="0" w:line="240" w:lineRule="auto"/>
        <w:rPr>
          <w:rFonts w:ascii="Times New Roman" w:eastAsia="Times New Roman" w:hAnsi="Times New Roman" w:cs="Times New Roman"/>
          <w:snapToGrid w:val="0"/>
          <w:lang w:eastAsia="pl-PL"/>
        </w:rPr>
      </w:pPr>
      <w:r w:rsidRPr="00712DD4">
        <w:rPr>
          <w:rFonts w:ascii="Times New Roman" w:eastAsia="Times New Roman" w:hAnsi="Times New Roman" w:cs="Times New Roman"/>
          <w:snapToGrid w:val="0"/>
          <w:lang w:eastAsia="pl-PL"/>
        </w:rPr>
        <w:t xml:space="preserve">         </w:t>
      </w:r>
      <w:r w:rsidRPr="00712DD4">
        <w:rPr>
          <w:rFonts w:ascii="Times New Roman" w:eastAsia="Times New Roman" w:hAnsi="Times New Roman" w:cs="Times New Roman"/>
          <w:snapToGrid w:val="0"/>
          <w:lang w:eastAsia="pl-PL"/>
        </w:rPr>
        <w:tab/>
        <w:t xml:space="preserve">   (w dniu)</w:t>
      </w:r>
      <w:r w:rsidRPr="00712DD4">
        <w:rPr>
          <w:rFonts w:ascii="Times New Roman" w:eastAsia="Times New Roman" w:hAnsi="Times New Roman" w:cs="Times New Roman"/>
          <w:snapToGrid w:val="0"/>
          <w:lang w:eastAsia="pl-PL"/>
        </w:rPr>
        <w:tab/>
      </w:r>
      <w:r w:rsidRPr="00712DD4">
        <w:rPr>
          <w:rFonts w:ascii="Times New Roman" w:eastAsia="Times New Roman" w:hAnsi="Times New Roman" w:cs="Times New Roman"/>
          <w:snapToGrid w:val="0"/>
          <w:lang w:eastAsia="pl-PL"/>
        </w:rPr>
        <w:tab/>
      </w:r>
      <w:r w:rsidRPr="00712DD4">
        <w:rPr>
          <w:rFonts w:ascii="Times New Roman" w:eastAsia="Times New Roman" w:hAnsi="Times New Roman" w:cs="Times New Roman"/>
          <w:snapToGrid w:val="0"/>
          <w:lang w:eastAsia="pl-PL"/>
        </w:rPr>
        <w:tab/>
      </w:r>
      <w:r w:rsidRPr="00712DD4">
        <w:rPr>
          <w:rFonts w:ascii="Times New Roman" w:eastAsia="Times New Roman" w:hAnsi="Times New Roman" w:cs="Times New Roman"/>
          <w:snapToGrid w:val="0"/>
          <w:lang w:eastAsia="pl-PL"/>
        </w:rPr>
        <w:tab/>
      </w:r>
      <w:r w:rsidRPr="00712DD4">
        <w:rPr>
          <w:rFonts w:ascii="Times New Roman" w:eastAsia="Times New Roman" w:hAnsi="Times New Roman" w:cs="Times New Roman"/>
          <w:snapToGrid w:val="0"/>
          <w:lang w:eastAsia="pl-PL"/>
        </w:rPr>
        <w:tab/>
      </w:r>
      <w:r w:rsidRPr="00712DD4">
        <w:rPr>
          <w:rFonts w:ascii="Times New Roman" w:eastAsia="Times New Roman" w:hAnsi="Times New Roman" w:cs="Times New Roman"/>
          <w:snapToGrid w:val="0"/>
          <w:lang w:eastAsia="pl-PL"/>
        </w:rPr>
        <w:tab/>
      </w:r>
      <w:r w:rsidRPr="00712DD4">
        <w:rPr>
          <w:rFonts w:ascii="Times New Roman" w:eastAsia="Times New Roman" w:hAnsi="Times New Roman" w:cs="Times New Roman"/>
          <w:snapToGrid w:val="0"/>
          <w:lang w:eastAsia="pl-PL"/>
        </w:rPr>
        <w:tab/>
      </w:r>
      <w:r w:rsidRPr="00712DD4">
        <w:rPr>
          <w:rFonts w:ascii="Times New Roman" w:eastAsia="Times New Roman" w:hAnsi="Times New Roman" w:cs="Times New Roman"/>
          <w:snapToGrid w:val="0"/>
          <w:lang w:eastAsia="pl-PL"/>
        </w:rPr>
        <w:tab/>
        <w:t xml:space="preserve">    (w dniu)</w:t>
      </w:r>
    </w:p>
    <w:p w:rsidR="00DB6454" w:rsidRDefault="00DB6454"/>
    <w:sectPr w:rsidR="00DB6454" w:rsidSect="00A30655">
      <w:footerReference w:type="even" r:id="rId10"/>
      <w:footerReference w:type="default" r:id="rId11"/>
      <w:pgSz w:w="11906" w:h="16838"/>
      <w:pgMar w:top="993" w:right="707" w:bottom="851" w:left="1134" w:header="708" w:footer="36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DA0" w:rsidRDefault="00A02DA0">
      <w:pPr>
        <w:spacing w:after="0" w:line="240" w:lineRule="auto"/>
      </w:pPr>
      <w:r>
        <w:separator/>
      </w:r>
    </w:p>
  </w:endnote>
  <w:endnote w:type="continuationSeparator" w:id="0">
    <w:p w:rsidR="00A02DA0" w:rsidRDefault="00A02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00"/>
    <w:family w:val="auto"/>
    <w:pitch w:val="variable"/>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Bold">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DA0" w:rsidRDefault="00A02DA0" w:rsidP="00712DD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17</w:t>
    </w:r>
    <w:r>
      <w:rPr>
        <w:rStyle w:val="Numerstrony"/>
      </w:rPr>
      <w:fldChar w:fldCharType="end"/>
    </w:r>
  </w:p>
  <w:p w:rsidR="00A02DA0" w:rsidRDefault="00A02DA0" w:rsidP="00712DD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DA0" w:rsidRPr="009979FE" w:rsidRDefault="00A02DA0" w:rsidP="009979FE">
    <w:pPr>
      <w:spacing w:after="0" w:line="240" w:lineRule="auto"/>
      <w:jc w:val="both"/>
      <w:rPr>
        <w:rFonts w:ascii="Times New Roman" w:eastAsia="Times New Roman" w:hAnsi="Times New Roman" w:cs="Times New Roman"/>
        <w:sz w:val="16"/>
        <w:szCs w:val="16"/>
        <w:u w:val="single"/>
        <w:lang w:eastAsia="pl-PL"/>
      </w:rPr>
    </w:pPr>
    <w:r w:rsidRPr="009979FE">
      <w:rPr>
        <w:rFonts w:ascii="Times New Roman" w:hAnsi="Times New Roman" w:cs="Times New Roman"/>
        <w:sz w:val="16"/>
        <w:szCs w:val="16"/>
        <w:u w:val="single"/>
      </w:rPr>
      <w:t xml:space="preserve">Tytuł zadania: „Dostawa sprzętu komputerowego </w:t>
    </w:r>
    <w:r w:rsidRPr="009979FE">
      <w:rPr>
        <w:rFonts w:ascii="Times New Roman" w:hAnsi="Times New Roman" w:cs="Times New Roman"/>
        <w:color w:val="151515"/>
        <w:sz w:val="16"/>
        <w:szCs w:val="16"/>
        <w:u w:val="single"/>
      </w:rPr>
      <w:t>audiowizualnego, systemu elektronicznego zabezpieczenia zbiorów w technologii RFID oraz urządzeń AGD</w:t>
    </w:r>
    <w:r w:rsidRPr="009979FE">
      <w:rPr>
        <w:rFonts w:ascii="Times New Roman" w:hAnsi="Times New Roman" w:cs="Times New Roman"/>
        <w:sz w:val="16"/>
        <w:szCs w:val="16"/>
        <w:u w:val="single"/>
      </w:rPr>
      <w:t xml:space="preserve"> </w:t>
    </w:r>
    <w:r w:rsidRPr="009979FE">
      <w:rPr>
        <w:rFonts w:ascii="Times New Roman" w:eastAsia="Times New Roman" w:hAnsi="Times New Roman" w:cs="Times New Roman"/>
        <w:bCs/>
        <w:sz w:val="16"/>
        <w:szCs w:val="16"/>
        <w:u w:val="single"/>
        <w:lang w:eastAsia="pl-PL"/>
      </w:rPr>
      <w:t>do Miejskiej Biblioteki Publicznej im. Księcia Ludwika I w Brzegu.”</w:t>
    </w:r>
  </w:p>
  <w:p w:rsidR="00A02DA0" w:rsidRPr="00315A32" w:rsidRDefault="00A02DA0" w:rsidP="00315A32">
    <w:pPr>
      <w:pStyle w:val="Stopka"/>
      <w:jc w:val="both"/>
      <w:rPr>
        <w:sz w:val="16"/>
        <w:szCs w:val="16"/>
      </w:rPr>
    </w:pPr>
    <w:r w:rsidRPr="00315A32">
      <w:rPr>
        <w:sz w:val="16"/>
        <w:szCs w:val="16"/>
      </w:rPr>
      <w:t>Zamówienie jest współfinansowane ze środków Ministra Kultury i Dziedzictwa Narodowego w ramach Narodowego Programu Rozwoju Czytelnictwa Priorytet 2. Infrastruktura bibliotek 2016-2020 oraz Gminy Brzeg.</w:t>
    </w:r>
  </w:p>
  <w:p w:rsidR="00A02DA0" w:rsidRPr="00152643" w:rsidRDefault="00A02DA0" w:rsidP="00712DD4">
    <w:pPr>
      <w:pStyle w:val="Stopka"/>
      <w:tabs>
        <w:tab w:val="right" w:pos="9383"/>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DA0" w:rsidRDefault="00A02DA0">
      <w:pPr>
        <w:spacing w:after="0" w:line="240" w:lineRule="auto"/>
      </w:pPr>
      <w:r>
        <w:separator/>
      </w:r>
    </w:p>
  </w:footnote>
  <w:footnote w:type="continuationSeparator" w:id="0">
    <w:p w:rsidR="00A02DA0" w:rsidRDefault="00A02D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A545A96"/>
    <w:name w:val="WW8Num2"/>
    <w:lvl w:ilvl="0">
      <w:start w:val="1"/>
      <w:numFmt w:val="decimal"/>
      <w:lvlText w:val="%1)"/>
      <w:lvlJc w:val="left"/>
      <w:pPr>
        <w:tabs>
          <w:tab w:val="num" w:pos="-142"/>
        </w:tabs>
        <w:ind w:left="-142" w:hanging="360"/>
      </w:pPr>
      <w:rPr>
        <w:rFonts w:ascii="Times New Roman" w:eastAsia="Times New Roman" w:hAnsi="Times New Roman" w:cs="Times New Roman"/>
        <w:b w:val="0"/>
      </w:rPr>
    </w:lvl>
  </w:abstractNum>
  <w:abstractNum w:abstractNumId="1">
    <w:nsid w:val="035B66E9"/>
    <w:multiLevelType w:val="hybridMultilevel"/>
    <w:tmpl w:val="062E65A0"/>
    <w:lvl w:ilvl="0" w:tplc="C6FC67EE">
      <w:start w:val="1"/>
      <w:numFmt w:val="decimal"/>
      <w:lvlText w:val="%1."/>
      <w:lvlJc w:val="left"/>
      <w:pPr>
        <w:tabs>
          <w:tab w:val="num" w:pos="3337"/>
        </w:tabs>
        <w:ind w:left="3337" w:hanging="360"/>
      </w:pPr>
      <w:rPr>
        <w:b/>
        <w:color w:val="000000"/>
        <w:sz w:val="28"/>
        <w:szCs w:val="28"/>
      </w:rPr>
    </w:lvl>
    <w:lvl w:ilvl="1" w:tplc="2CB6B70C">
      <w:start w:val="1"/>
      <w:numFmt w:val="decimal"/>
      <w:lvlText w:val="%2)"/>
      <w:lvlJc w:val="left"/>
      <w:pPr>
        <w:tabs>
          <w:tab w:val="num" w:pos="2151"/>
        </w:tabs>
        <w:ind w:left="2151" w:hanging="360"/>
      </w:pPr>
      <w:rPr>
        <w:b w:val="0"/>
        <w:color w:val="000000"/>
        <w:sz w:val="24"/>
        <w:szCs w:val="24"/>
      </w:rPr>
    </w:lvl>
    <w:lvl w:ilvl="2" w:tplc="DE527184">
      <w:start w:val="2"/>
      <w:numFmt w:val="upperLetter"/>
      <w:lvlText w:val="%3."/>
      <w:lvlJc w:val="left"/>
      <w:pPr>
        <w:tabs>
          <w:tab w:val="num" w:pos="6091"/>
        </w:tabs>
        <w:ind w:left="6091" w:hanging="360"/>
      </w:pPr>
    </w:lvl>
    <w:lvl w:ilvl="3" w:tplc="0415000F">
      <w:start w:val="1"/>
      <w:numFmt w:val="decimal"/>
      <w:lvlText w:val="%4."/>
      <w:lvlJc w:val="left"/>
      <w:pPr>
        <w:tabs>
          <w:tab w:val="num" w:pos="6631"/>
        </w:tabs>
        <w:ind w:left="6631" w:hanging="360"/>
      </w:pPr>
    </w:lvl>
    <w:lvl w:ilvl="4" w:tplc="2BF6FD3A">
      <w:start w:val="15"/>
      <w:numFmt w:val="decimal"/>
      <w:lvlText w:val="%5"/>
      <w:lvlJc w:val="left"/>
      <w:pPr>
        <w:tabs>
          <w:tab w:val="num" w:pos="7351"/>
        </w:tabs>
        <w:ind w:left="7351" w:hanging="360"/>
      </w:pPr>
    </w:lvl>
    <w:lvl w:ilvl="5" w:tplc="0415001B">
      <w:start w:val="1"/>
      <w:numFmt w:val="decimal"/>
      <w:lvlText w:val="%6."/>
      <w:lvlJc w:val="left"/>
      <w:pPr>
        <w:tabs>
          <w:tab w:val="num" w:pos="5911"/>
        </w:tabs>
        <w:ind w:left="5911" w:hanging="360"/>
      </w:pPr>
    </w:lvl>
    <w:lvl w:ilvl="6" w:tplc="0415000F">
      <w:start w:val="1"/>
      <w:numFmt w:val="decimal"/>
      <w:lvlText w:val="%7."/>
      <w:lvlJc w:val="left"/>
      <w:pPr>
        <w:tabs>
          <w:tab w:val="num" w:pos="6631"/>
        </w:tabs>
        <w:ind w:left="6631" w:hanging="360"/>
      </w:pPr>
    </w:lvl>
    <w:lvl w:ilvl="7" w:tplc="04150019">
      <w:start w:val="1"/>
      <w:numFmt w:val="decimal"/>
      <w:lvlText w:val="%8."/>
      <w:lvlJc w:val="left"/>
      <w:pPr>
        <w:tabs>
          <w:tab w:val="num" w:pos="7351"/>
        </w:tabs>
        <w:ind w:left="7351" w:hanging="360"/>
      </w:pPr>
    </w:lvl>
    <w:lvl w:ilvl="8" w:tplc="0415001B">
      <w:start w:val="1"/>
      <w:numFmt w:val="decimal"/>
      <w:lvlText w:val="%9."/>
      <w:lvlJc w:val="left"/>
      <w:pPr>
        <w:tabs>
          <w:tab w:val="num" w:pos="8071"/>
        </w:tabs>
        <w:ind w:left="8071" w:hanging="360"/>
      </w:pPr>
    </w:lvl>
  </w:abstractNum>
  <w:abstractNum w:abstractNumId="2">
    <w:nsid w:val="04892995"/>
    <w:multiLevelType w:val="hybridMultilevel"/>
    <w:tmpl w:val="432A3620"/>
    <w:lvl w:ilvl="0" w:tplc="C2C21370">
      <w:start w:val="1"/>
      <w:numFmt w:val="lowerLetter"/>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8030E24"/>
    <w:multiLevelType w:val="hybridMultilevel"/>
    <w:tmpl w:val="59826B6C"/>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8097446"/>
    <w:multiLevelType w:val="hybridMultilevel"/>
    <w:tmpl w:val="994436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4247D7"/>
    <w:multiLevelType w:val="hybridMultilevel"/>
    <w:tmpl w:val="C34276DA"/>
    <w:lvl w:ilvl="0" w:tplc="F0883D74">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27C630B"/>
    <w:multiLevelType w:val="hybridMultilevel"/>
    <w:tmpl w:val="B92EBF28"/>
    <w:lvl w:ilvl="0" w:tplc="DEAAC948">
      <w:start w:val="1"/>
      <w:numFmt w:val="decimal"/>
      <w:lvlText w:val="%1)"/>
      <w:lvlJc w:val="left"/>
      <w:pPr>
        <w:tabs>
          <w:tab w:val="num" w:pos="644"/>
        </w:tabs>
        <w:ind w:left="644" w:hanging="360"/>
      </w:pPr>
      <w:rPr>
        <w:b w:val="0"/>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501035A"/>
    <w:multiLevelType w:val="hybridMultilevel"/>
    <w:tmpl w:val="978C5F86"/>
    <w:lvl w:ilvl="0" w:tplc="2CB6B70C">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6CD7557"/>
    <w:multiLevelType w:val="hybridMultilevel"/>
    <w:tmpl w:val="3B1E6DBC"/>
    <w:lvl w:ilvl="0" w:tplc="8146C418">
      <w:start w:val="1"/>
      <w:numFmt w:val="decimal"/>
      <w:lvlText w:val="%1)"/>
      <w:lvlJc w:val="left"/>
      <w:pPr>
        <w:tabs>
          <w:tab w:val="num" w:pos="720"/>
        </w:tabs>
        <w:ind w:left="720" w:hanging="360"/>
      </w:pPr>
      <w:rPr>
        <w:b/>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3054"/>
        </w:tabs>
        <w:ind w:left="3054" w:hanging="360"/>
      </w:pPr>
    </w:lvl>
    <w:lvl w:ilvl="4" w:tplc="E91C5664">
      <w:start w:val="1"/>
      <w:numFmt w:val="decimal"/>
      <w:lvlText w:val="%5)"/>
      <w:lvlJc w:val="left"/>
      <w:pPr>
        <w:tabs>
          <w:tab w:val="num" w:pos="3600"/>
        </w:tabs>
        <w:ind w:left="3600" w:hanging="360"/>
      </w:pPr>
      <w:rPr>
        <w:b/>
      </w:rPr>
    </w:lvl>
    <w:lvl w:ilvl="5" w:tplc="53FA07D0">
      <w:start w:val="1"/>
      <w:numFmt w:val="lowerLetter"/>
      <w:lvlText w:val="%6)"/>
      <w:lvlJc w:val="left"/>
      <w:pPr>
        <w:tabs>
          <w:tab w:val="num" w:pos="360"/>
        </w:tabs>
        <w:ind w:left="360" w:hanging="360"/>
      </w:pPr>
      <w:rPr>
        <w:b/>
        <w:color w:val="auto"/>
        <w:sz w:val="24"/>
        <w:szCs w:val="24"/>
      </w:rPr>
    </w:lvl>
    <w:lvl w:ilvl="6" w:tplc="04150001">
      <w:start w:val="1"/>
      <w:numFmt w:val="bullet"/>
      <w:lvlText w:val=""/>
      <w:lvlJc w:val="left"/>
      <w:pPr>
        <w:tabs>
          <w:tab w:val="num" w:pos="5040"/>
        </w:tabs>
        <w:ind w:left="5040" w:hanging="360"/>
      </w:pPr>
      <w:rPr>
        <w:rFonts w:ascii="Symbol" w:hAnsi="Symbol" w:hint="default"/>
      </w:r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8D01DED"/>
    <w:multiLevelType w:val="multilevel"/>
    <w:tmpl w:val="87B8238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10">
    <w:nsid w:val="1C813AC5"/>
    <w:multiLevelType w:val="multilevel"/>
    <w:tmpl w:val="93BAB0D4"/>
    <w:styleLink w:val="WW8Num11"/>
    <w:lvl w:ilvl="0">
      <w:start w:val="1"/>
      <w:numFmt w:val="lowerLetter"/>
      <w:lvlText w:val="%1)"/>
      <w:lvlJc w:val="left"/>
      <w:pPr>
        <w:ind w:left="1429" w:hanging="360"/>
      </w:pPr>
      <w:rPr>
        <w:rFonts w:ascii="Arial" w:hAnsi="Arial" w:cs="Arial"/>
        <w:i w:val="0"/>
        <w:strike w:val="0"/>
        <w:dstrike w:val="0"/>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1F1A5419"/>
    <w:multiLevelType w:val="multilevel"/>
    <w:tmpl w:val="26E45DA8"/>
    <w:styleLink w:val="WW8Num2"/>
    <w:lvl w:ilvl="0">
      <w:start w:val="1"/>
      <w:numFmt w:val="decimal"/>
      <w:lvlText w:val="%1."/>
      <w:lvlJc w:val="left"/>
      <w:pPr>
        <w:ind w:left="6097" w:hanging="284"/>
      </w:pPr>
      <w:rPr>
        <w:rFonts w:ascii="Times New Roman" w:hAnsi="Times New Roman" w:cs="Times New Roman"/>
        <w:b w:val="0"/>
        <w:bCs w:val="0"/>
        <w:sz w:val="24"/>
        <w:szCs w:val="24"/>
      </w:rPr>
    </w:lvl>
    <w:lvl w:ilvl="1">
      <w:start w:val="1"/>
      <w:numFmt w:val="decimal"/>
      <w:lvlText w:val="%2."/>
      <w:lvlJc w:val="left"/>
      <w:pPr>
        <w:ind w:left="5813" w:hanging="360"/>
      </w:pPr>
    </w:lvl>
    <w:lvl w:ilvl="2">
      <w:start w:val="1"/>
      <w:numFmt w:val="decimal"/>
      <w:lvlText w:val="%3."/>
      <w:lvlJc w:val="left"/>
      <w:pPr>
        <w:ind w:left="6173" w:hanging="360"/>
      </w:pPr>
    </w:lvl>
    <w:lvl w:ilvl="3">
      <w:start w:val="1"/>
      <w:numFmt w:val="decimal"/>
      <w:lvlText w:val="%4."/>
      <w:lvlJc w:val="left"/>
      <w:pPr>
        <w:ind w:left="6533" w:hanging="360"/>
      </w:pPr>
    </w:lvl>
    <w:lvl w:ilvl="4">
      <w:start w:val="1"/>
      <w:numFmt w:val="decimal"/>
      <w:lvlText w:val="%5."/>
      <w:lvlJc w:val="left"/>
      <w:pPr>
        <w:ind w:left="6893" w:hanging="360"/>
      </w:pPr>
    </w:lvl>
    <w:lvl w:ilvl="5">
      <w:start w:val="1"/>
      <w:numFmt w:val="decimal"/>
      <w:lvlText w:val="%6."/>
      <w:lvlJc w:val="left"/>
      <w:pPr>
        <w:ind w:left="7253" w:hanging="360"/>
      </w:pPr>
    </w:lvl>
    <w:lvl w:ilvl="6">
      <w:start w:val="1"/>
      <w:numFmt w:val="decimal"/>
      <w:lvlText w:val="%7."/>
      <w:lvlJc w:val="left"/>
      <w:pPr>
        <w:ind w:left="7613" w:hanging="360"/>
      </w:pPr>
    </w:lvl>
    <w:lvl w:ilvl="7">
      <w:start w:val="1"/>
      <w:numFmt w:val="decimal"/>
      <w:lvlText w:val="%8."/>
      <w:lvlJc w:val="left"/>
      <w:pPr>
        <w:ind w:left="7973" w:hanging="360"/>
      </w:pPr>
    </w:lvl>
    <w:lvl w:ilvl="8">
      <w:start w:val="1"/>
      <w:numFmt w:val="decimal"/>
      <w:lvlText w:val="%9."/>
      <w:lvlJc w:val="left"/>
      <w:pPr>
        <w:ind w:left="8333" w:hanging="360"/>
      </w:pPr>
    </w:lvl>
  </w:abstractNum>
  <w:abstractNum w:abstractNumId="12">
    <w:nsid w:val="204E10C2"/>
    <w:multiLevelType w:val="multilevel"/>
    <w:tmpl w:val="11F65D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32503B6"/>
    <w:multiLevelType w:val="hybridMultilevel"/>
    <w:tmpl w:val="1D8AB7B6"/>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4A620746">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4A46978"/>
    <w:multiLevelType w:val="hybridMultilevel"/>
    <w:tmpl w:val="E11A6190"/>
    <w:lvl w:ilvl="0" w:tplc="96E20536">
      <w:start w:val="7"/>
      <w:numFmt w:val="decimal"/>
      <w:lvlText w:val="%1."/>
      <w:lvlJc w:val="left"/>
      <w:pPr>
        <w:tabs>
          <w:tab w:val="num" w:pos="720"/>
        </w:tabs>
        <w:ind w:left="720" w:hanging="360"/>
      </w:pPr>
      <w:rPr>
        <w:rFonts w:hint="default"/>
        <w:b/>
        <w:color w:val="auto"/>
        <w:sz w:val="28"/>
        <w:szCs w:val="28"/>
        <w:u w:val="none"/>
      </w:rPr>
    </w:lvl>
    <w:lvl w:ilvl="1" w:tplc="2CB6B70C">
      <w:start w:val="1"/>
      <w:numFmt w:val="decimal"/>
      <w:lvlText w:val="%2)"/>
      <w:lvlJc w:val="left"/>
      <w:pPr>
        <w:tabs>
          <w:tab w:val="num" w:pos="1440"/>
        </w:tabs>
        <w:ind w:left="1440" w:hanging="360"/>
      </w:pPr>
      <w:rPr>
        <w:b w:val="0"/>
        <w:color w:val="00000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562648B"/>
    <w:multiLevelType w:val="hybridMultilevel"/>
    <w:tmpl w:val="1322658E"/>
    <w:lvl w:ilvl="0" w:tplc="E520A582">
      <w:start w:val="1"/>
      <w:numFmt w:val="decimal"/>
      <w:lvlText w:val="%1)"/>
      <w:lvlJc w:val="left"/>
      <w:pPr>
        <w:tabs>
          <w:tab w:val="num" w:pos="780"/>
        </w:tabs>
        <w:ind w:left="780" w:hanging="360"/>
      </w:pPr>
      <w:rPr>
        <w:rFonts w:ascii="Times New Roman" w:eastAsiaTheme="minorHAnsi" w:hAnsi="Times New Roman" w:cs="Times New Roman" w:hint="default"/>
        <w:b w:val="0"/>
      </w:rPr>
    </w:lvl>
    <w:lvl w:ilvl="1" w:tplc="EF30A0A2">
      <w:start w:val="2"/>
      <w:numFmt w:val="decimal"/>
      <w:lvlText w:val="%2)"/>
      <w:lvlJc w:val="left"/>
      <w:pPr>
        <w:tabs>
          <w:tab w:val="num" w:pos="1500"/>
        </w:tabs>
        <w:ind w:left="150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72883BB2">
      <w:start w:val="1"/>
      <w:numFmt w:val="lowerLetter"/>
      <w:lvlText w:val="%6)"/>
      <w:lvlJc w:val="left"/>
      <w:pPr>
        <w:tabs>
          <w:tab w:val="num" w:pos="4320"/>
        </w:tabs>
        <w:ind w:left="4320" w:hanging="360"/>
      </w:pPr>
      <w:rPr>
        <w:rFonts w:ascii="Times New Roman" w:eastAsia="Times New Roman" w:hAnsi="Times New Roman" w:cs="Times New Roman"/>
        <w:b w:val="0"/>
        <w:i w:val="0"/>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28D77872"/>
    <w:multiLevelType w:val="hybridMultilevel"/>
    <w:tmpl w:val="07209B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C446BD1"/>
    <w:multiLevelType w:val="multilevel"/>
    <w:tmpl w:val="0164B4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CF45138"/>
    <w:multiLevelType w:val="hybridMultilevel"/>
    <w:tmpl w:val="0A7A2B20"/>
    <w:lvl w:ilvl="0" w:tplc="0415000F">
      <w:start w:val="1"/>
      <w:numFmt w:val="decimal"/>
      <w:lvlText w:val="%1."/>
      <w:lvlJc w:val="left"/>
      <w:pPr>
        <w:ind w:left="360" w:hanging="360"/>
      </w:pPr>
    </w:lvl>
    <w:lvl w:ilvl="1" w:tplc="B614B1A2">
      <w:start w:val="1"/>
      <w:numFmt w:val="decimal"/>
      <w:lvlText w:val="%2)"/>
      <w:lvlJc w:val="left"/>
      <w:pPr>
        <w:ind w:left="1080" w:hanging="360"/>
      </w:pPr>
      <w:rPr>
        <w:rFonts w:hint="default"/>
      </w:rPr>
    </w:lvl>
    <w:lvl w:ilvl="2" w:tplc="ED5EBD7A">
      <w:start w:val="1"/>
      <w:numFmt w:val="lowerLetter"/>
      <w:lvlText w:val="%3)"/>
      <w:lvlJc w:val="left"/>
      <w:pPr>
        <w:ind w:left="36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2F0F09D8"/>
    <w:multiLevelType w:val="multilevel"/>
    <w:tmpl w:val="9B9C1DA2"/>
    <w:styleLink w:val="WW8Num10"/>
    <w:lvl w:ilvl="0">
      <w:start w:val="2"/>
      <w:numFmt w:val="decimal"/>
      <w:lvlText w:val="%1."/>
      <w:lvlJc w:val="left"/>
      <w:pPr>
        <w:ind w:left="720" w:hanging="360"/>
      </w:pPr>
      <w:rPr>
        <w:sz w:val="22"/>
        <w:szCs w:val="22"/>
      </w:rPr>
    </w:lvl>
    <w:lvl w:ilvl="1">
      <w:start w:val="1"/>
      <w:numFmt w:val="lowerLetter"/>
      <w:lvlText w:val="%2)"/>
      <w:lvlJc w:val="left"/>
      <w:pPr>
        <w:ind w:left="1440" w:hanging="360"/>
      </w:pPr>
      <w:rPr>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1C33AFC"/>
    <w:multiLevelType w:val="multilevel"/>
    <w:tmpl w:val="0720D85A"/>
    <w:styleLink w:val="WW8Num27"/>
    <w:lvl w:ilvl="0">
      <w:numFmt w:val="bullet"/>
      <w:lvlText w:val=""/>
      <w:lvlJc w:val="left"/>
      <w:pPr>
        <w:ind w:left="720" w:hanging="360"/>
      </w:pPr>
      <w:rPr>
        <w:rFonts w:ascii="Symbol" w:hAnsi="Symbol" w:cs="Arial"/>
        <w:b/>
        <w:bCs/>
        <w:sz w:val="20"/>
        <w:szCs w:val="20"/>
      </w:rPr>
    </w:lvl>
    <w:lvl w:ilvl="1">
      <w:numFmt w:val="bullet"/>
      <w:lvlText w:val=""/>
      <w:lvlJc w:val="left"/>
      <w:pPr>
        <w:ind w:left="1080" w:hanging="360"/>
      </w:pPr>
      <w:rPr>
        <w:rFonts w:ascii="Symbol" w:hAnsi="Symbol" w:cs="Arial"/>
        <w:b/>
        <w:bCs/>
        <w:sz w:val="20"/>
        <w:szCs w:val="20"/>
      </w:rPr>
    </w:lvl>
    <w:lvl w:ilvl="2">
      <w:numFmt w:val="bullet"/>
      <w:lvlText w:val=""/>
      <w:lvlJc w:val="left"/>
      <w:pPr>
        <w:ind w:left="1440" w:hanging="360"/>
      </w:pPr>
      <w:rPr>
        <w:rFonts w:ascii="Symbol" w:hAnsi="Symbol" w:cs="Arial"/>
        <w:b/>
        <w:bCs/>
        <w:sz w:val="20"/>
        <w:szCs w:val="20"/>
      </w:rPr>
    </w:lvl>
    <w:lvl w:ilvl="3">
      <w:numFmt w:val="bullet"/>
      <w:lvlText w:val=""/>
      <w:lvlJc w:val="left"/>
      <w:pPr>
        <w:ind w:left="1800" w:hanging="360"/>
      </w:pPr>
      <w:rPr>
        <w:rFonts w:ascii="Symbol" w:hAnsi="Symbol" w:cs="Arial"/>
        <w:b/>
        <w:bCs/>
        <w:sz w:val="20"/>
        <w:szCs w:val="20"/>
      </w:rPr>
    </w:lvl>
    <w:lvl w:ilvl="4">
      <w:numFmt w:val="bullet"/>
      <w:lvlText w:val=""/>
      <w:lvlJc w:val="left"/>
      <w:pPr>
        <w:ind w:left="2160" w:hanging="360"/>
      </w:pPr>
      <w:rPr>
        <w:rFonts w:ascii="Symbol" w:hAnsi="Symbol" w:cs="Arial"/>
        <w:b/>
        <w:bCs/>
        <w:sz w:val="20"/>
        <w:szCs w:val="20"/>
      </w:rPr>
    </w:lvl>
    <w:lvl w:ilvl="5">
      <w:numFmt w:val="bullet"/>
      <w:lvlText w:val=""/>
      <w:lvlJc w:val="left"/>
      <w:pPr>
        <w:ind w:left="2520" w:hanging="360"/>
      </w:pPr>
      <w:rPr>
        <w:rFonts w:ascii="Symbol" w:hAnsi="Symbol" w:cs="Arial"/>
        <w:b/>
        <w:bCs/>
        <w:sz w:val="20"/>
        <w:szCs w:val="20"/>
      </w:rPr>
    </w:lvl>
    <w:lvl w:ilvl="6">
      <w:numFmt w:val="bullet"/>
      <w:lvlText w:val=""/>
      <w:lvlJc w:val="left"/>
      <w:pPr>
        <w:ind w:left="2880" w:hanging="360"/>
      </w:pPr>
      <w:rPr>
        <w:rFonts w:ascii="Symbol" w:hAnsi="Symbol" w:cs="Arial"/>
        <w:b/>
        <w:bCs/>
        <w:sz w:val="20"/>
        <w:szCs w:val="20"/>
      </w:rPr>
    </w:lvl>
    <w:lvl w:ilvl="7">
      <w:numFmt w:val="bullet"/>
      <w:lvlText w:val=""/>
      <w:lvlJc w:val="left"/>
      <w:pPr>
        <w:ind w:left="3240" w:hanging="360"/>
      </w:pPr>
      <w:rPr>
        <w:rFonts w:ascii="Symbol" w:hAnsi="Symbol" w:cs="Arial"/>
        <w:b/>
        <w:bCs/>
        <w:sz w:val="20"/>
        <w:szCs w:val="20"/>
      </w:rPr>
    </w:lvl>
    <w:lvl w:ilvl="8">
      <w:numFmt w:val="bullet"/>
      <w:lvlText w:val=""/>
      <w:lvlJc w:val="left"/>
      <w:pPr>
        <w:ind w:left="3600" w:hanging="360"/>
      </w:pPr>
      <w:rPr>
        <w:rFonts w:ascii="Symbol" w:hAnsi="Symbol" w:cs="Arial"/>
        <w:b/>
        <w:bCs/>
        <w:sz w:val="20"/>
        <w:szCs w:val="20"/>
      </w:rPr>
    </w:lvl>
  </w:abstractNum>
  <w:abstractNum w:abstractNumId="21">
    <w:nsid w:val="35AF37DC"/>
    <w:multiLevelType w:val="multilevel"/>
    <w:tmpl w:val="4B767436"/>
    <w:styleLink w:val="WW8Num18"/>
    <w:lvl w:ilvl="0">
      <w:start w:val="1"/>
      <w:numFmt w:val="decimal"/>
      <w:lvlText w:val="%1."/>
      <w:lvlJc w:val="left"/>
      <w:pPr>
        <w:ind w:left="720" w:hanging="360"/>
      </w:pPr>
      <w:rPr>
        <w:rFonts w:ascii="Times New Roman" w:hAnsi="Times New Roman" w:cs="Times New Roman"/>
        <w:b w:val="0"/>
        <w:bCs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nsid w:val="360816FA"/>
    <w:multiLevelType w:val="hybridMultilevel"/>
    <w:tmpl w:val="439AD46C"/>
    <w:lvl w:ilvl="0" w:tplc="7D64E190">
      <w:start w:val="1"/>
      <w:numFmt w:val="bullet"/>
      <w:lvlText w:val="-"/>
      <w:lvlJc w:val="left"/>
      <w:pPr>
        <w:tabs>
          <w:tab w:val="num" w:pos="420"/>
        </w:tabs>
        <w:ind w:left="4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nsid w:val="37A20FC0"/>
    <w:multiLevelType w:val="hybridMultilevel"/>
    <w:tmpl w:val="96362C30"/>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37FE387C"/>
    <w:multiLevelType w:val="hybridMultilevel"/>
    <w:tmpl w:val="7C043E24"/>
    <w:lvl w:ilvl="0" w:tplc="04150011">
      <w:start w:val="1"/>
      <w:numFmt w:val="decimal"/>
      <w:lvlText w:val="%1)"/>
      <w:lvlJc w:val="left"/>
      <w:pPr>
        <w:tabs>
          <w:tab w:val="num" w:pos="5464"/>
        </w:tabs>
        <w:ind w:left="5464" w:hanging="360"/>
      </w:pPr>
    </w:lvl>
    <w:lvl w:ilvl="1" w:tplc="04150019">
      <w:start w:val="1"/>
      <w:numFmt w:val="decimal"/>
      <w:lvlText w:val="%2."/>
      <w:lvlJc w:val="left"/>
      <w:pPr>
        <w:tabs>
          <w:tab w:val="num" w:pos="6184"/>
        </w:tabs>
        <w:ind w:left="6184" w:hanging="360"/>
      </w:pPr>
    </w:lvl>
    <w:lvl w:ilvl="2" w:tplc="0415001B">
      <w:start w:val="1"/>
      <w:numFmt w:val="decimal"/>
      <w:lvlText w:val="%3."/>
      <w:lvlJc w:val="left"/>
      <w:pPr>
        <w:tabs>
          <w:tab w:val="num" w:pos="6904"/>
        </w:tabs>
        <w:ind w:left="6904" w:hanging="360"/>
      </w:pPr>
    </w:lvl>
    <w:lvl w:ilvl="3" w:tplc="0415000F">
      <w:start w:val="1"/>
      <w:numFmt w:val="decimal"/>
      <w:lvlText w:val="%4."/>
      <w:lvlJc w:val="left"/>
      <w:pPr>
        <w:tabs>
          <w:tab w:val="num" w:pos="7624"/>
        </w:tabs>
        <w:ind w:left="7624" w:hanging="360"/>
      </w:pPr>
    </w:lvl>
    <w:lvl w:ilvl="4" w:tplc="04150019">
      <w:start w:val="1"/>
      <w:numFmt w:val="decimal"/>
      <w:lvlText w:val="%5."/>
      <w:lvlJc w:val="left"/>
      <w:pPr>
        <w:tabs>
          <w:tab w:val="num" w:pos="8344"/>
        </w:tabs>
        <w:ind w:left="8344" w:hanging="360"/>
      </w:pPr>
    </w:lvl>
    <w:lvl w:ilvl="5" w:tplc="0415001B">
      <w:start w:val="1"/>
      <w:numFmt w:val="decimal"/>
      <w:lvlText w:val="%6."/>
      <w:lvlJc w:val="left"/>
      <w:pPr>
        <w:tabs>
          <w:tab w:val="num" w:pos="9064"/>
        </w:tabs>
        <w:ind w:left="9064" w:hanging="360"/>
      </w:pPr>
    </w:lvl>
    <w:lvl w:ilvl="6" w:tplc="0415000F">
      <w:start w:val="1"/>
      <w:numFmt w:val="decimal"/>
      <w:lvlText w:val="%7."/>
      <w:lvlJc w:val="left"/>
      <w:pPr>
        <w:tabs>
          <w:tab w:val="num" w:pos="9784"/>
        </w:tabs>
        <w:ind w:left="9784" w:hanging="360"/>
      </w:pPr>
    </w:lvl>
    <w:lvl w:ilvl="7" w:tplc="04150019">
      <w:start w:val="1"/>
      <w:numFmt w:val="decimal"/>
      <w:lvlText w:val="%8."/>
      <w:lvlJc w:val="left"/>
      <w:pPr>
        <w:tabs>
          <w:tab w:val="num" w:pos="10504"/>
        </w:tabs>
        <w:ind w:left="10504" w:hanging="360"/>
      </w:pPr>
    </w:lvl>
    <w:lvl w:ilvl="8" w:tplc="0415001B">
      <w:start w:val="1"/>
      <w:numFmt w:val="decimal"/>
      <w:lvlText w:val="%9."/>
      <w:lvlJc w:val="left"/>
      <w:pPr>
        <w:tabs>
          <w:tab w:val="num" w:pos="11224"/>
        </w:tabs>
        <w:ind w:left="11224" w:hanging="360"/>
      </w:pPr>
    </w:lvl>
  </w:abstractNum>
  <w:abstractNum w:abstractNumId="25">
    <w:nsid w:val="3CB526E7"/>
    <w:multiLevelType w:val="hybridMultilevel"/>
    <w:tmpl w:val="0694AABA"/>
    <w:lvl w:ilvl="0" w:tplc="0415000F">
      <w:start w:val="1"/>
      <w:numFmt w:val="decimal"/>
      <w:lvlText w:val="%1."/>
      <w:lvlJc w:val="left"/>
      <w:pPr>
        <w:ind w:left="720" w:hanging="360"/>
      </w:pPr>
      <w:rPr>
        <w:rFonts w:hint="default"/>
      </w:rPr>
    </w:lvl>
    <w:lvl w:ilvl="1" w:tplc="44F28C5A">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nsid w:val="43974D66"/>
    <w:multiLevelType w:val="multilevel"/>
    <w:tmpl w:val="FA680696"/>
    <w:styleLink w:val="WW8Num26"/>
    <w:lvl w:ilvl="0">
      <w:numFmt w:val="bullet"/>
      <w:lvlText w:val=""/>
      <w:lvlJc w:val="left"/>
      <w:pPr>
        <w:ind w:left="720" w:hanging="360"/>
      </w:pPr>
      <w:rPr>
        <w:rFonts w:ascii="Symbol" w:hAnsi="Symbol" w:cs="Arial"/>
        <w:b w:val="0"/>
        <w:bCs w:val="0"/>
        <w:position w:val="0"/>
        <w:sz w:val="20"/>
        <w:szCs w:val="20"/>
        <w:vertAlign w:val="baseline"/>
      </w:rPr>
    </w:lvl>
    <w:lvl w:ilvl="1">
      <w:numFmt w:val="bullet"/>
      <w:lvlText w:val=""/>
      <w:lvlJc w:val="left"/>
      <w:pPr>
        <w:ind w:left="1080" w:hanging="360"/>
      </w:pPr>
      <w:rPr>
        <w:rFonts w:ascii="Symbol" w:hAnsi="Symbol" w:cs="Arial"/>
        <w:b w:val="0"/>
        <w:bCs w:val="0"/>
        <w:position w:val="0"/>
        <w:sz w:val="20"/>
        <w:szCs w:val="20"/>
        <w:vertAlign w:val="baseline"/>
      </w:rPr>
    </w:lvl>
    <w:lvl w:ilvl="2">
      <w:numFmt w:val="bullet"/>
      <w:lvlText w:val=""/>
      <w:lvlJc w:val="left"/>
      <w:pPr>
        <w:ind w:left="1440" w:hanging="360"/>
      </w:pPr>
      <w:rPr>
        <w:rFonts w:ascii="Symbol" w:hAnsi="Symbol" w:cs="Arial"/>
        <w:b w:val="0"/>
        <w:bCs w:val="0"/>
        <w:position w:val="0"/>
        <w:sz w:val="20"/>
        <w:szCs w:val="20"/>
        <w:vertAlign w:val="baseline"/>
      </w:rPr>
    </w:lvl>
    <w:lvl w:ilvl="3">
      <w:numFmt w:val="bullet"/>
      <w:lvlText w:val=""/>
      <w:lvlJc w:val="left"/>
      <w:pPr>
        <w:ind w:left="1800" w:hanging="360"/>
      </w:pPr>
      <w:rPr>
        <w:rFonts w:ascii="Symbol" w:hAnsi="Symbol" w:cs="Arial"/>
        <w:b w:val="0"/>
        <w:bCs w:val="0"/>
        <w:position w:val="0"/>
        <w:sz w:val="20"/>
        <w:szCs w:val="20"/>
        <w:vertAlign w:val="baseline"/>
      </w:rPr>
    </w:lvl>
    <w:lvl w:ilvl="4">
      <w:numFmt w:val="bullet"/>
      <w:lvlText w:val=""/>
      <w:lvlJc w:val="left"/>
      <w:pPr>
        <w:ind w:left="2160" w:hanging="360"/>
      </w:pPr>
      <w:rPr>
        <w:rFonts w:ascii="Symbol" w:hAnsi="Symbol" w:cs="Arial"/>
        <w:b w:val="0"/>
        <w:bCs w:val="0"/>
        <w:position w:val="0"/>
        <w:sz w:val="20"/>
        <w:szCs w:val="20"/>
        <w:vertAlign w:val="baseline"/>
      </w:rPr>
    </w:lvl>
    <w:lvl w:ilvl="5">
      <w:numFmt w:val="bullet"/>
      <w:lvlText w:val=""/>
      <w:lvlJc w:val="left"/>
      <w:pPr>
        <w:ind w:left="2520" w:hanging="360"/>
      </w:pPr>
      <w:rPr>
        <w:rFonts w:ascii="Symbol" w:hAnsi="Symbol" w:cs="Arial"/>
        <w:b w:val="0"/>
        <w:bCs w:val="0"/>
        <w:position w:val="0"/>
        <w:sz w:val="20"/>
        <w:szCs w:val="20"/>
        <w:vertAlign w:val="baseline"/>
      </w:rPr>
    </w:lvl>
    <w:lvl w:ilvl="6">
      <w:numFmt w:val="bullet"/>
      <w:lvlText w:val=""/>
      <w:lvlJc w:val="left"/>
      <w:pPr>
        <w:ind w:left="2880" w:hanging="360"/>
      </w:pPr>
      <w:rPr>
        <w:rFonts w:ascii="Symbol" w:hAnsi="Symbol" w:cs="Arial"/>
        <w:b w:val="0"/>
        <w:bCs w:val="0"/>
        <w:position w:val="0"/>
        <w:sz w:val="20"/>
        <w:szCs w:val="20"/>
        <w:vertAlign w:val="baseline"/>
      </w:rPr>
    </w:lvl>
    <w:lvl w:ilvl="7">
      <w:numFmt w:val="bullet"/>
      <w:lvlText w:val=""/>
      <w:lvlJc w:val="left"/>
      <w:pPr>
        <w:ind w:left="3240" w:hanging="360"/>
      </w:pPr>
      <w:rPr>
        <w:rFonts w:ascii="Symbol" w:hAnsi="Symbol" w:cs="Arial"/>
        <w:b w:val="0"/>
        <w:bCs w:val="0"/>
        <w:position w:val="0"/>
        <w:sz w:val="20"/>
        <w:szCs w:val="20"/>
        <w:vertAlign w:val="baseline"/>
      </w:rPr>
    </w:lvl>
    <w:lvl w:ilvl="8">
      <w:numFmt w:val="bullet"/>
      <w:lvlText w:val=""/>
      <w:lvlJc w:val="left"/>
      <w:pPr>
        <w:ind w:left="3600" w:hanging="360"/>
      </w:pPr>
      <w:rPr>
        <w:rFonts w:ascii="Symbol" w:hAnsi="Symbol" w:cs="Arial"/>
        <w:b w:val="0"/>
        <w:bCs w:val="0"/>
        <w:position w:val="0"/>
        <w:sz w:val="20"/>
        <w:szCs w:val="20"/>
        <w:vertAlign w:val="baseline"/>
      </w:rPr>
    </w:lvl>
  </w:abstractNum>
  <w:abstractNum w:abstractNumId="27">
    <w:nsid w:val="43BA04F6"/>
    <w:multiLevelType w:val="hybridMultilevel"/>
    <w:tmpl w:val="D8247154"/>
    <w:lvl w:ilvl="0" w:tplc="35D207E6">
      <w:start w:val="1"/>
      <w:numFmt w:val="decimal"/>
      <w:lvlText w:val="%1)"/>
      <w:lvlJc w:val="left"/>
      <w:pPr>
        <w:tabs>
          <w:tab w:val="num" w:pos="720"/>
        </w:tabs>
        <w:ind w:left="720" w:hanging="360"/>
      </w:pPr>
      <w:rPr>
        <w:b w:val="0"/>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nsid w:val="461A2248"/>
    <w:multiLevelType w:val="hybridMultilevel"/>
    <w:tmpl w:val="87926742"/>
    <w:lvl w:ilvl="0" w:tplc="8640DC6A">
      <w:start w:val="1"/>
      <w:numFmt w:val="lowerLetter"/>
      <w:lvlText w:val="%1)"/>
      <w:lvlJc w:val="left"/>
      <w:pPr>
        <w:ind w:left="518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494E6DAD"/>
    <w:multiLevelType w:val="multilevel"/>
    <w:tmpl w:val="94308B2A"/>
    <w:styleLink w:val="WW8Num34"/>
    <w:lvl w:ilvl="0">
      <w:start w:val="1"/>
      <w:numFmt w:val="lowerLetter"/>
      <w:lvlText w:val="%1)"/>
      <w:lvlJc w:val="left"/>
      <w:pPr>
        <w:ind w:left="720" w:hanging="360"/>
      </w:pPr>
      <w:rPr>
        <w:rFonts w:cs="Arial"/>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30">
    <w:nsid w:val="4A06103C"/>
    <w:multiLevelType w:val="hybridMultilevel"/>
    <w:tmpl w:val="9EBE57A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7FBCEBD8">
      <w:start w:val="3"/>
      <w:numFmt w:val="decimal"/>
      <w:lvlText w:val="%3."/>
      <w:lvlJc w:val="left"/>
      <w:pPr>
        <w:ind w:left="2340" w:hanging="360"/>
      </w:pPr>
      <w:rPr>
        <w:rFonts w:hint="default"/>
        <w:b/>
      </w:rPr>
    </w:lvl>
    <w:lvl w:ilvl="3" w:tplc="36BC13EE">
      <w:start w:val="1"/>
      <w:numFmt w:val="decimal"/>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BCE51EF"/>
    <w:multiLevelType w:val="hybridMultilevel"/>
    <w:tmpl w:val="C0DEA8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EF26EE7"/>
    <w:multiLevelType w:val="hybridMultilevel"/>
    <w:tmpl w:val="EF6A4DF8"/>
    <w:lvl w:ilvl="0" w:tplc="958CA120">
      <w:start w:val="1"/>
      <w:numFmt w:val="decimal"/>
      <w:lvlText w:val="%1)"/>
      <w:lvlJc w:val="left"/>
      <w:pPr>
        <w:tabs>
          <w:tab w:val="num" w:pos="1440"/>
        </w:tabs>
        <w:ind w:left="1440" w:hanging="360"/>
      </w:pPr>
      <w:rPr>
        <w:rFonts w:ascii="Times New Roman" w:hAnsi="Times New Roman" w:cs="Times New Roman"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nsid w:val="4F3C7FBE"/>
    <w:multiLevelType w:val="hybridMultilevel"/>
    <w:tmpl w:val="3BB2724E"/>
    <w:lvl w:ilvl="0" w:tplc="F710AAE4">
      <w:start w:val="6"/>
      <w:numFmt w:val="decimal"/>
      <w:lvlText w:val="%1."/>
      <w:lvlJc w:val="left"/>
      <w:pPr>
        <w:tabs>
          <w:tab w:val="num" w:pos="720"/>
        </w:tabs>
        <w:ind w:left="720" w:hanging="360"/>
      </w:pPr>
      <w:rPr>
        <w:rFonts w:hint="default"/>
        <w:b/>
        <w:color w:val="auto"/>
        <w:sz w:val="24"/>
        <w:szCs w:val="24"/>
      </w:rPr>
    </w:lvl>
    <w:lvl w:ilvl="1" w:tplc="04150019">
      <w:start w:val="1"/>
      <w:numFmt w:val="lowerLetter"/>
      <w:lvlText w:val="%2."/>
      <w:lvlJc w:val="left"/>
      <w:pPr>
        <w:tabs>
          <w:tab w:val="num" w:pos="1440"/>
        </w:tabs>
        <w:ind w:left="1440" w:hanging="360"/>
      </w:pPr>
    </w:lvl>
    <w:lvl w:ilvl="2" w:tplc="C9F43658">
      <w:start w:val="4"/>
      <w:numFmt w:val="decimal"/>
      <w:lvlText w:val="%3)"/>
      <w:lvlJc w:val="left"/>
      <w:pPr>
        <w:tabs>
          <w:tab w:val="num" w:pos="2340"/>
        </w:tabs>
        <w:ind w:left="2340" w:hanging="360"/>
      </w:pPr>
      <w:rPr>
        <w:rFonts w:hint="default"/>
      </w:rPr>
    </w:lvl>
    <w:lvl w:ilvl="3" w:tplc="0950913A">
      <w:start w:val="1"/>
      <w:numFmt w:val="lowerRoman"/>
      <w:lvlText w:val="%4)"/>
      <w:lvlJc w:val="left"/>
      <w:pPr>
        <w:tabs>
          <w:tab w:val="num" w:pos="3240"/>
        </w:tabs>
        <w:ind w:left="3240" w:hanging="720"/>
      </w:pPr>
      <w:rPr>
        <w:rFonts w:hint="default"/>
        <w:b/>
      </w:rPr>
    </w:lvl>
    <w:lvl w:ilvl="4" w:tplc="D374C488">
      <w:start w:val="6"/>
      <w:numFmt w:val="lowerLetter"/>
      <w:lvlText w:val="%5)"/>
      <w:lvlJc w:val="left"/>
      <w:pPr>
        <w:tabs>
          <w:tab w:val="num" w:pos="3600"/>
        </w:tabs>
        <w:ind w:left="3600" w:hanging="360"/>
      </w:pPr>
      <w:rPr>
        <w:rFonts w:hint="default"/>
        <w:b/>
        <w:u w:val="none"/>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560E261E"/>
    <w:multiLevelType w:val="hybridMultilevel"/>
    <w:tmpl w:val="1F28B626"/>
    <w:lvl w:ilvl="0" w:tplc="04150011">
      <w:start w:val="1"/>
      <w:numFmt w:val="decimal"/>
      <w:lvlText w:val="%1)"/>
      <w:lvlJc w:val="left"/>
      <w:pPr>
        <w:tabs>
          <w:tab w:val="num" w:pos="720"/>
        </w:tabs>
        <w:ind w:left="720" w:hanging="360"/>
      </w:pPr>
      <w:rPr>
        <w:b w:val="0"/>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57965315"/>
    <w:multiLevelType w:val="multilevel"/>
    <w:tmpl w:val="4B7073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36">
    <w:nsid w:val="595F6D72"/>
    <w:multiLevelType w:val="multilevel"/>
    <w:tmpl w:val="89D890EE"/>
    <w:styleLink w:val="WW8Num33"/>
    <w:lvl w:ilvl="0">
      <w:start w:val="1"/>
      <w:numFmt w:val="decimal"/>
      <w:lvlText w:val="%1)"/>
      <w:lvlJc w:val="left"/>
      <w:pPr>
        <w:ind w:left="720" w:hanging="360"/>
      </w:pPr>
      <w:rPr>
        <w:rFonts w:ascii="Arial" w:hAnsi="Arial" w:cs="Arial"/>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nsid w:val="59E02EB9"/>
    <w:multiLevelType w:val="multilevel"/>
    <w:tmpl w:val="046E7398"/>
    <w:lvl w:ilvl="0">
      <w:start w:val="2"/>
      <w:numFmt w:val="decimal"/>
      <w:lvlText w:val="%1."/>
      <w:lvlJc w:val="left"/>
      <w:pPr>
        <w:tabs>
          <w:tab w:val="num" w:pos="708"/>
        </w:tabs>
        <w:ind w:left="708" w:hanging="360"/>
      </w:pPr>
      <w:rPr>
        <w:b w:val="0"/>
        <w:bCs w:val="0"/>
      </w:rPr>
    </w:lvl>
    <w:lvl w:ilvl="1">
      <w:start w:val="1"/>
      <w:numFmt w:val="decimal"/>
      <w:lvlText w:val="%2."/>
      <w:lvlJc w:val="left"/>
      <w:pPr>
        <w:tabs>
          <w:tab w:val="num" w:pos="928"/>
        </w:tabs>
        <w:ind w:left="928" w:hanging="360"/>
      </w:pPr>
      <w:rPr>
        <w:b/>
        <w:bCs w:val="0"/>
      </w:rPr>
    </w:lvl>
    <w:lvl w:ilvl="2">
      <w:start w:val="1"/>
      <w:numFmt w:val="decimal"/>
      <w:lvlText w:val="%3."/>
      <w:lvlJc w:val="left"/>
      <w:pPr>
        <w:tabs>
          <w:tab w:val="num" w:pos="1428"/>
        </w:tabs>
        <w:ind w:left="1428" w:hanging="360"/>
      </w:pPr>
      <w:rPr>
        <w:b w:val="0"/>
        <w:bCs w:val="0"/>
      </w:rPr>
    </w:lvl>
    <w:lvl w:ilvl="3">
      <w:start w:val="1"/>
      <w:numFmt w:val="decimal"/>
      <w:lvlText w:val="%4."/>
      <w:lvlJc w:val="left"/>
      <w:pPr>
        <w:tabs>
          <w:tab w:val="num" w:pos="1788"/>
        </w:tabs>
        <w:ind w:left="1788" w:hanging="360"/>
      </w:pPr>
      <w:rPr>
        <w:b w:val="0"/>
        <w:bCs w:val="0"/>
      </w:rPr>
    </w:lvl>
    <w:lvl w:ilvl="4">
      <w:start w:val="1"/>
      <w:numFmt w:val="decimal"/>
      <w:lvlText w:val="%5."/>
      <w:lvlJc w:val="left"/>
      <w:pPr>
        <w:tabs>
          <w:tab w:val="num" w:pos="2148"/>
        </w:tabs>
        <w:ind w:left="2148" w:hanging="360"/>
      </w:pPr>
      <w:rPr>
        <w:b w:val="0"/>
        <w:bCs w:val="0"/>
      </w:rPr>
    </w:lvl>
    <w:lvl w:ilvl="5">
      <w:start w:val="1"/>
      <w:numFmt w:val="decimal"/>
      <w:lvlText w:val="%6."/>
      <w:lvlJc w:val="left"/>
      <w:pPr>
        <w:tabs>
          <w:tab w:val="num" w:pos="2508"/>
        </w:tabs>
        <w:ind w:left="2508" w:hanging="360"/>
      </w:pPr>
      <w:rPr>
        <w:b w:val="0"/>
        <w:bCs w:val="0"/>
      </w:rPr>
    </w:lvl>
    <w:lvl w:ilvl="6">
      <w:start w:val="1"/>
      <w:numFmt w:val="decimal"/>
      <w:lvlText w:val="%7."/>
      <w:lvlJc w:val="left"/>
      <w:pPr>
        <w:tabs>
          <w:tab w:val="num" w:pos="2868"/>
        </w:tabs>
        <w:ind w:left="2868" w:hanging="360"/>
      </w:pPr>
      <w:rPr>
        <w:b w:val="0"/>
        <w:bCs w:val="0"/>
      </w:rPr>
    </w:lvl>
    <w:lvl w:ilvl="7">
      <w:start w:val="1"/>
      <w:numFmt w:val="decimal"/>
      <w:lvlText w:val="%8."/>
      <w:lvlJc w:val="left"/>
      <w:pPr>
        <w:tabs>
          <w:tab w:val="num" w:pos="3228"/>
        </w:tabs>
        <w:ind w:left="3228" w:hanging="360"/>
      </w:pPr>
      <w:rPr>
        <w:b w:val="0"/>
        <w:bCs w:val="0"/>
      </w:rPr>
    </w:lvl>
    <w:lvl w:ilvl="8">
      <w:start w:val="1"/>
      <w:numFmt w:val="decimal"/>
      <w:lvlText w:val="%9."/>
      <w:lvlJc w:val="left"/>
      <w:pPr>
        <w:tabs>
          <w:tab w:val="num" w:pos="3588"/>
        </w:tabs>
        <w:ind w:left="3588" w:hanging="360"/>
      </w:pPr>
      <w:rPr>
        <w:b w:val="0"/>
        <w:bCs w:val="0"/>
      </w:rPr>
    </w:lvl>
  </w:abstractNum>
  <w:abstractNum w:abstractNumId="38">
    <w:nsid w:val="5E831CE6"/>
    <w:multiLevelType w:val="hybridMultilevel"/>
    <w:tmpl w:val="4F8E6C3A"/>
    <w:lvl w:ilvl="0" w:tplc="82CC3DC6">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607E09F3"/>
    <w:multiLevelType w:val="hybridMultilevel"/>
    <w:tmpl w:val="DA3A8DBE"/>
    <w:lvl w:ilvl="0" w:tplc="4EA8E78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2743C39"/>
    <w:multiLevelType w:val="hybridMultilevel"/>
    <w:tmpl w:val="E5082238"/>
    <w:lvl w:ilvl="0" w:tplc="3EB868C0">
      <w:start w:val="1"/>
      <w:numFmt w:val="decimal"/>
      <w:lvlText w:val="%1)"/>
      <w:lvlJc w:val="left"/>
      <w:pPr>
        <w:tabs>
          <w:tab w:val="num" w:pos="3196"/>
        </w:tabs>
        <w:ind w:left="3196" w:hanging="360"/>
      </w:pPr>
      <w:rPr>
        <w:b/>
      </w:rPr>
    </w:lvl>
    <w:lvl w:ilvl="1" w:tplc="34EEE5DE">
      <w:start w:val="1"/>
      <w:numFmt w:val="lowerLetter"/>
      <w:lvlText w:val="%2)"/>
      <w:lvlJc w:val="left"/>
      <w:pPr>
        <w:tabs>
          <w:tab w:val="num" w:pos="3916"/>
        </w:tabs>
        <w:ind w:left="3916" w:hanging="360"/>
      </w:pPr>
      <w:rPr>
        <w:b w:val="0"/>
      </w:rPr>
    </w:lvl>
    <w:lvl w:ilvl="2" w:tplc="0415001B">
      <w:start w:val="1"/>
      <w:numFmt w:val="lowerRoman"/>
      <w:lvlText w:val="%3."/>
      <w:lvlJc w:val="right"/>
      <w:pPr>
        <w:tabs>
          <w:tab w:val="num" w:pos="4636"/>
        </w:tabs>
        <w:ind w:left="4636" w:hanging="180"/>
      </w:pPr>
    </w:lvl>
    <w:lvl w:ilvl="3" w:tplc="0415000F" w:tentative="1">
      <w:start w:val="1"/>
      <w:numFmt w:val="decimal"/>
      <w:lvlText w:val="%4."/>
      <w:lvlJc w:val="left"/>
      <w:pPr>
        <w:tabs>
          <w:tab w:val="num" w:pos="5356"/>
        </w:tabs>
        <w:ind w:left="5356" w:hanging="360"/>
      </w:pPr>
    </w:lvl>
    <w:lvl w:ilvl="4" w:tplc="04150019" w:tentative="1">
      <w:start w:val="1"/>
      <w:numFmt w:val="lowerLetter"/>
      <w:lvlText w:val="%5."/>
      <w:lvlJc w:val="left"/>
      <w:pPr>
        <w:tabs>
          <w:tab w:val="num" w:pos="6076"/>
        </w:tabs>
        <w:ind w:left="6076" w:hanging="360"/>
      </w:pPr>
    </w:lvl>
    <w:lvl w:ilvl="5" w:tplc="0415001B" w:tentative="1">
      <w:start w:val="1"/>
      <w:numFmt w:val="lowerRoman"/>
      <w:lvlText w:val="%6."/>
      <w:lvlJc w:val="right"/>
      <w:pPr>
        <w:tabs>
          <w:tab w:val="num" w:pos="6796"/>
        </w:tabs>
        <w:ind w:left="6796" w:hanging="180"/>
      </w:pPr>
    </w:lvl>
    <w:lvl w:ilvl="6" w:tplc="0415000F" w:tentative="1">
      <w:start w:val="1"/>
      <w:numFmt w:val="decimal"/>
      <w:lvlText w:val="%7."/>
      <w:lvlJc w:val="left"/>
      <w:pPr>
        <w:tabs>
          <w:tab w:val="num" w:pos="7516"/>
        </w:tabs>
        <w:ind w:left="7516" w:hanging="360"/>
      </w:pPr>
    </w:lvl>
    <w:lvl w:ilvl="7" w:tplc="04150019" w:tentative="1">
      <w:start w:val="1"/>
      <w:numFmt w:val="lowerLetter"/>
      <w:lvlText w:val="%8."/>
      <w:lvlJc w:val="left"/>
      <w:pPr>
        <w:tabs>
          <w:tab w:val="num" w:pos="8236"/>
        </w:tabs>
        <w:ind w:left="8236" w:hanging="360"/>
      </w:pPr>
    </w:lvl>
    <w:lvl w:ilvl="8" w:tplc="0415001B" w:tentative="1">
      <w:start w:val="1"/>
      <w:numFmt w:val="lowerRoman"/>
      <w:lvlText w:val="%9."/>
      <w:lvlJc w:val="right"/>
      <w:pPr>
        <w:tabs>
          <w:tab w:val="num" w:pos="8956"/>
        </w:tabs>
        <w:ind w:left="8956" w:hanging="180"/>
      </w:pPr>
    </w:lvl>
  </w:abstractNum>
  <w:abstractNum w:abstractNumId="41">
    <w:nsid w:val="67712FCD"/>
    <w:multiLevelType w:val="multilevel"/>
    <w:tmpl w:val="298C4F86"/>
    <w:styleLink w:val="WW8Num30"/>
    <w:lvl w:ilvl="0">
      <w:start w:val="1"/>
      <w:numFmt w:val="lowerLetter"/>
      <w:lvlText w:val="%1)"/>
      <w:lvlJc w:val="left"/>
      <w:pPr>
        <w:ind w:left="720" w:hanging="360"/>
      </w:pPr>
      <w:rPr>
        <w:rFonts w:cs="Times New Roman"/>
        <w:szCs w:val="28"/>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42">
    <w:nsid w:val="724A5007"/>
    <w:multiLevelType w:val="hybridMultilevel"/>
    <w:tmpl w:val="DCFA1E00"/>
    <w:lvl w:ilvl="0" w:tplc="04150011">
      <w:start w:val="1"/>
      <w:numFmt w:val="decimal"/>
      <w:lvlText w:val="%1)"/>
      <w:lvlJc w:val="left"/>
      <w:pPr>
        <w:tabs>
          <w:tab w:val="num" w:pos="3904"/>
        </w:tabs>
        <w:ind w:left="3904"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768E66E8"/>
    <w:multiLevelType w:val="hybridMultilevel"/>
    <w:tmpl w:val="86F4CDFA"/>
    <w:lvl w:ilvl="0" w:tplc="0415000F">
      <w:start w:val="1"/>
      <w:numFmt w:val="decimal"/>
      <w:lvlText w:val="%1."/>
      <w:lvlJc w:val="left"/>
      <w:pPr>
        <w:tabs>
          <w:tab w:val="num" w:pos="720"/>
        </w:tabs>
        <w:ind w:left="720" w:hanging="360"/>
      </w:pPr>
    </w:lvl>
    <w:lvl w:ilvl="1" w:tplc="B05E85EC">
      <w:start w:val="1"/>
      <w:numFmt w:val="decimal"/>
      <w:lvlText w:val="%2)"/>
      <w:lvlJc w:val="left"/>
      <w:pPr>
        <w:tabs>
          <w:tab w:val="num" w:pos="1440"/>
        </w:tabs>
        <w:ind w:left="1440" w:hanging="360"/>
      </w:pPr>
      <w:rPr>
        <w:b/>
      </w:rPr>
    </w:lvl>
    <w:lvl w:ilvl="2" w:tplc="04150001">
      <w:start w:val="1"/>
      <w:numFmt w:val="bullet"/>
      <w:lvlText w:val=""/>
      <w:lvlJc w:val="left"/>
      <w:pPr>
        <w:tabs>
          <w:tab w:val="num" w:pos="2340"/>
        </w:tabs>
        <w:ind w:left="2340" w:hanging="360"/>
      </w:pPr>
      <w:rPr>
        <w:rFonts w:ascii="Symbol" w:hAnsi="Symbol" w:hint="default"/>
      </w:rPr>
    </w:lvl>
    <w:lvl w:ilvl="3" w:tplc="7D64E190">
      <w:start w:val="1"/>
      <w:numFmt w:val="bullet"/>
      <w:lvlText w:val="-"/>
      <w:lvlJc w:val="left"/>
      <w:pPr>
        <w:tabs>
          <w:tab w:val="num" w:pos="2880"/>
        </w:tabs>
        <w:ind w:left="2880" w:hanging="360"/>
      </w:pPr>
      <w:rPr>
        <w:rFonts w:hint="default"/>
      </w:rPr>
    </w:lvl>
    <w:lvl w:ilvl="4" w:tplc="6894726E">
      <w:start w:val="1"/>
      <w:numFmt w:val="lowerLetter"/>
      <w:lvlText w:val="%5)"/>
      <w:lvlJc w:val="left"/>
      <w:pPr>
        <w:ind w:left="3600" w:hanging="360"/>
      </w:pPr>
      <w:rPr>
        <w:rFonts w:eastAsiaTheme="minorHAnsi" w:cstheme="minorBidi" w:hint="default"/>
        <w:color w:val="auto"/>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1"/>
    <w:lvlOverride w:ilvl="0">
      <w:startOverride w:val="1"/>
    </w:lvlOverride>
    <w:lvlOverride w:ilvl="1">
      <w:startOverride w:val="1"/>
    </w:lvlOverride>
    <w:lvlOverride w:ilvl="2">
      <w:startOverride w:val="2"/>
    </w:lvlOverride>
    <w:lvlOverride w:ilvl="3">
      <w:startOverride w:val="1"/>
    </w:lvlOverride>
    <w:lvlOverride w:ilvl="4">
      <w:startOverride w:val="15"/>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43"/>
  </w:num>
  <w:num w:numId="9">
    <w:abstractNumId w:val="3"/>
  </w:num>
  <w:num w:numId="10">
    <w:abstractNumId w:val="2"/>
  </w:num>
  <w:num w:numId="11">
    <w:abstractNumId w:val="40"/>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3"/>
  </w:num>
  <w:num w:numId="17">
    <w:abstractNumId w:val="14"/>
  </w:num>
  <w:num w:numId="18">
    <w:abstractNumId w:val="42"/>
  </w:num>
  <w:num w:numId="19">
    <w:abstractNumId w:val="7"/>
  </w:num>
  <w:num w:numId="20">
    <w:abstractNumId w:val="34"/>
  </w:num>
  <w:num w:numId="21">
    <w:abstractNumId w:val="4"/>
  </w:num>
  <w:num w:numId="22">
    <w:abstractNumId w:val="20"/>
  </w:num>
  <w:num w:numId="23">
    <w:abstractNumId w:val="26"/>
  </w:num>
  <w:num w:numId="24">
    <w:abstractNumId w:val="20"/>
  </w:num>
  <w:num w:numId="25">
    <w:abstractNumId w:val="26"/>
  </w:num>
  <w:num w:numId="26">
    <w:abstractNumId w:val="11"/>
  </w:num>
  <w:num w:numId="27">
    <w:abstractNumId w:val="41"/>
  </w:num>
  <w:num w:numId="28">
    <w:abstractNumId w:val="19"/>
  </w:num>
  <w:num w:numId="29">
    <w:abstractNumId w:val="21"/>
  </w:num>
  <w:num w:numId="30">
    <w:abstractNumId w:val="10"/>
  </w:num>
  <w:num w:numId="31">
    <w:abstractNumId w:val="29"/>
  </w:num>
  <w:num w:numId="32">
    <w:abstractNumId w:val="39"/>
  </w:num>
  <w:num w:numId="33">
    <w:abstractNumId w:val="16"/>
  </w:num>
  <w:num w:numId="34">
    <w:abstractNumId w:val="5"/>
  </w:num>
  <w:num w:numId="35">
    <w:abstractNumId w:val="31"/>
  </w:num>
  <w:num w:numId="36">
    <w:abstractNumId w:val="28"/>
  </w:num>
  <w:num w:numId="37">
    <w:abstractNumId w:val="36"/>
  </w:num>
  <w:num w:numId="38">
    <w:abstractNumId w:val="30"/>
  </w:num>
  <w:num w:numId="39">
    <w:abstractNumId w:val="18"/>
  </w:num>
  <w:num w:numId="40">
    <w:abstractNumId w:val="32"/>
  </w:num>
  <w:num w:numId="41">
    <w:abstractNumId w:val="25"/>
  </w:num>
  <w:num w:numId="42">
    <w:abstractNumId w:val="17"/>
  </w:num>
  <w:num w:numId="43">
    <w:abstractNumId w:val="12"/>
  </w:num>
  <w:num w:numId="44">
    <w:abstractNumId w:val="9"/>
  </w:num>
  <w:num w:numId="45">
    <w:abstractNumId w:val="35"/>
  </w:num>
  <w:num w:numId="46">
    <w:abstractNumId w:val="3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EEC"/>
    <w:rsid w:val="00064622"/>
    <w:rsid w:val="000C6013"/>
    <w:rsid w:val="000F4DF6"/>
    <w:rsid w:val="001114D2"/>
    <w:rsid w:val="001155A4"/>
    <w:rsid w:val="001435B6"/>
    <w:rsid w:val="00152643"/>
    <w:rsid w:val="001A4569"/>
    <w:rsid w:val="001C57E6"/>
    <w:rsid w:val="001D4606"/>
    <w:rsid w:val="001F7076"/>
    <w:rsid w:val="002468E6"/>
    <w:rsid w:val="00273E0F"/>
    <w:rsid w:val="002837C1"/>
    <w:rsid w:val="002E3FE5"/>
    <w:rsid w:val="00315A32"/>
    <w:rsid w:val="00343216"/>
    <w:rsid w:val="00344D0E"/>
    <w:rsid w:val="00346876"/>
    <w:rsid w:val="0038657F"/>
    <w:rsid w:val="003B0A96"/>
    <w:rsid w:val="003D5925"/>
    <w:rsid w:val="00417841"/>
    <w:rsid w:val="0043439B"/>
    <w:rsid w:val="00434F22"/>
    <w:rsid w:val="00480ABC"/>
    <w:rsid w:val="004B7EE7"/>
    <w:rsid w:val="004D0FF1"/>
    <w:rsid w:val="004D19BA"/>
    <w:rsid w:val="004F0470"/>
    <w:rsid w:val="004F1EEC"/>
    <w:rsid w:val="004F319F"/>
    <w:rsid w:val="00506270"/>
    <w:rsid w:val="0052651B"/>
    <w:rsid w:val="005911AB"/>
    <w:rsid w:val="005A44CA"/>
    <w:rsid w:val="005E6FC7"/>
    <w:rsid w:val="00624690"/>
    <w:rsid w:val="00634974"/>
    <w:rsid w:val="006363DC"/>
    <w:rsid w:val="006815F7"/>
    <w:rsid w:val="006C5137"/>
    <w:rsid w:val="006E0F34"/>
    <w:rsid w:val="006F273E"/>
    <w:rsid w:val="00712DD4"/>
    <w:rsid w:val="007517B5"/>
    <w:rsid w:val="00766361"/>
    <w:rsid w:val="007726C2"/>
    <w:rsid w:val="00777B5E"/>
    <w:rsid w:val="007B54EE"/>
    <w:rsid w:val="007E7424"/>
    <w:rsid w:val="00854306"/>
    <w:rsid w:val="0088014D"/>
    <w:rsid w:val="008C02B9"/>
    <w:rsid w:val="008F4495"/>
    <w:rsid w:val="008F6219"/>
    <w:rsid w:val="009032A5"/>
    <w:rsid w:val="009073CF"/>
    <w:rsid w:val="00922A8D"/>
    <w:rsid w:val="009323F7"/>
    <w:rsid w:val="00951E2E"/>
    <w:rsid w:val="00966386"/>
    <w:rsid w:val="0097325E"/>
    <w:rsid w:val="009979FE"/>
    <w:rsid w:val="009A2367"/>
    <w:rsid w:val="009A54ED"/>
    <w:rsid w:val="009A5BD0"/>
    <w:rsid w:val="009B6DFE"/>
    <w:rsid w:val="009E0218"/>
    <w:rsid w:val="009E7959"/>
    <w:rsid w:val="009F2733"/>
    <w:rsid w:val="009F2766"/>
    <w:rsid w:val="00A02DA0"/>
    <w:rsid w:val="00A075E9"/>
    <w:rsid w:val="00A1223D"/>
    <w:rsid w:val="00A14318"/>
    <w:rsid w:val="00A27FB3"/>
    <w:rsid w:val="00A30655"/>
    <w:rsid w:val="00A545F0"/>
    <w:rsid w:val="00A74FEA"/>
    <w:rsid w:val="00A75180"/>
    <w:rsid w:val="00A75DA1"/>
    <w:rsid w:val="00A824F2"/>
    <w:rsid w:val="00A86A5D"/>
    <w:rsid w:val="00AB6B10"/>
    <w:rsid w:val="00AD4D2F"/>
    <w:rsid w:val="00AD519B"/>
    <w:rsid w:val="00AF1C3F"/>
    <w:rsid w:val="00B0030F"/>
    <w:rsid w:val="00B90DBF"/>
    <w:rsid w:val="00B95E99"/>
    <w:rsid w:val="00BF1CBD"/>
    <w:rsid w:val="00BF3A99"/>
    <w:rsid w:val="00C046E4"/>
    <w:rsid w:val="00C33282"/>
    <w:rsid w:val="00C50B31"/>
    <w:rsid w:val="00C75179"/>
    <w:rsid w:val="00C95ED1"/>
    <w:rsid w:val="00C9799A"/>
    <w:rsid w:val="00CA6696"/>
    <w:rsid w:val="00CD041E"/>
    <w:rsid w:val="00D25268"/>
    <w:rsid w:val="00D37C07"/>
    <w:rsid w:val="00D44835"/>
    <w:rsid w:val="00D54C31"/>
    <w:rsid w:val="00D55CC1"/>
    <w:rsid w:val="00D80C1D"/>
    <w:rsid w:val="00D95064"/>
    <w:rsid w:val="00DB6454"/>
    <w:rsid w:val="00DC7DA7"/>
    <w:rsid w:val="00DF612A"/>
    <w:rsid w:val="00E010FC"/>
    <w:rsid w:val="00E358A3"/>
    <w:rsid w:val="00E54F67"/>
    <w:rsid w:val="00E56903"/>
    <w:rsid w:val="00E6375F"/>
    <w:rsid w:val="00E72EB6"/>
    <w:rsid w:val="00E73C8F"/>
    <w:rsid w:val="00E8046E"/>
    <w:rsid w:val="00E85CFB"/>
    <w:rsid w:val="00EE31CC"/>
    <w:rsid w:val="00F15BC3"/>
    <w:rsid w:val="00F457A1"/>
    <w:rsid w:val="00F51ABF"/>
    <w:rsid w:val="00F55C27"/>
    <w:rsid w:val="00F96667"/>
    <w:rsid w:val="00FB4B92"/>
    <w:rsid w:val="00FD0873"/>
    <w:rsid w:val="00FD456E"/>
    <w:rsid w:val="00FE14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712DD4"/>
    <w:pPr>
      <w:keepNext/>
      <w:widowControl w:val="0"/>
      <w:spacing w:after="0" w:line="240" w:lineRule="auto"/>
      <w:ind w:left="1560"/>
      <w:outlineLvl w:val="0"/>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qFormat/>
    <w:rsid w:val="00712DD4"/>
    <w:pPr>
      <w:keepNext/>
      <w:spacing w:before="240" w:after="60" w:line="240" w:lineRule="auto"/>
      <w:outlineLvl w:val="2"/>
    </w:pPr>
    <w:rPr>
      <w:rFonts w:ascii="Cambria" w:eastAsia="Times New Roman" w:hAnsi="Cambria" w:cs="Times New Roman"/>
      <w:b/>
      <w:bCs/>
      <w:sz w:val="26"/>
      <w:szCs w:val="26"/>
      <w:lang w:eastAsia="pl-PL"/>
    </w:rPr>
  </w:style>
  <w:style w:type="paragraph" w:styleId="Nagwek6">
    <w:name w:val="heading 6"/>
    <w:basedOn w:val="Normalny"/>
    <w:next w:val="Normalny"/>
    <w:link w:val="Nagwek6Znak"/>
    <w:qFormat/>
    <w:rsid w:val="00712DD4"/>
    <w:pPr>
      <w:keepNext/>
      <w:widowControl w:val="0"/>
      <w:spacing w:after="0" w:line="240" w:lineRule="auto"/>
      <w:outlineLvl w:val="5"/>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12DD4"/>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712DD4"/>
    <w:rPr>
      <w:rFonts w:ascii="Cambria" w:eastAsia="Times New Roman" w:hAnsi="Cambria" w:cs="Times New Roman"/>
      <w:b/>
      <w:bCs/>
      <w:sz w:val="26"/>
      <w:szCs w:val="26"/>
      <w:lang w:eastAsia="pl-PL"/>
    </w:rPr>
  </w:style>
  <w:style w:type="character" w:customStyle="1" w:styleId="Nagwek6Znak">
    <w:name w:val="Nagłówek 6 Znak"/>
    <w:basedOn w:val="Domylnaczcionkaakapitu"/>
    <w:link w:val="Nagwek6"/>
    <w:rsid w:val="00712DD4"/>
    <w:rPr>
      <w:rFonts w:ascii="Times New Roman" w:eastAsia="Times New Roman" w:hAnsi="Times New Roman" w:cs="Times New Roman"/>
      <w:sz w:val="24"/>
      <w:szCs w:val="20"/>
      <w:lang w:eastAsia="pl-PL"/>
    </w:rPr>
  </w:style>
  <w:style w:type="numbering" w:customStyle="1" w:styleId="Bezlisty1">
    <w:name w:val="Bez listy1"/>
    <w:next w:val="Bezlisty"/>
    <w:semiHidden/>
    <w:rsid w:val="00712DD4"/>
  </w:style>
  <w:style w:type="character" w:styleId="Hipercze">
    <w:name w:val="Hyperlink"/>
    <w:rsid w:val="00712DD4"/>
    <w:rPr>
      <w:color w:val="0000FF"/>
      <w:u w:val="single"/>
    </w:rPr>
  </w:style>
  <w:style w:type="paragraph" w:styleId="Tytu">
    <w:name w:val="Title"/>
    <w:basedOn w:val="Normalny"/>
    <w:link w:val="TytuZnak"/>
    <w:qFormat/>
    <w:rsid w:val="00712DD4"/>
    <w:pPr>
      <w:widowControl w:val="0"/>
      <w:spacing w:after="0" w:line="240" w:lineRule="auto"/>
      <w:jc w:val="center"/>
    </w:pPr>
    <w:rPr>
      <w:rFonts w:ascii="Times New Roman" w:eastAsia="Times New Roman" w:hAnsi="Times New Roman" w:cs="Times New Roman"/>
      <w:b/>
      <w:sz w:val="40"/>
      <w:szCs w:val="20"/>
      <w:lang w:val="x-none" w:eastAsia="x-none"/>
    </w:rPr>
  </w:style>
  <w:style w:type="character" w:customStyle="1" w:styleId="TytuZnak">
    <w:name w:val="Tytuł Znak"/>
    <w:basedOn w:val="Domylnaczcionkaakapitu"/>
    <w:link w:val="Tytu"/>
    <w:rsid w:val="00712DD4"/>
    <w:rPr>
      <w:rFonts w:ascii="Times New Roman" w:eastAsia="Times New Roman" w:hAnsi="Times New Roman" w:cs="Times New Roman"/>
      <w:b/>
      <w:sz w:val="40"/>
      <w:szCs w:val="20"/>
      <w:lang w:val="x-none" w:eastAsia="x-none"/>
    </w:rPr>
  </w:style>
  <w:style w:type="paragraph" w:styleId="Tekstpodstawowy">
    <w:name w:val="Body Text"/>
    <w:basedOn w:val="Normalny"/>
    <w:link w:val="TekstpodstawowyZnak"/>
    <w:rsid w:val="00712DD4"/>
    <w:pPr>
      <w:widowControl w:val="0"/>
      <w:spacing w:after="0" w:line="240" w:lineRule="auto"/>
    </w:pPr>
    <w:rPr>
      <w:rFonts w:ascii="Times New Roman" w:eastAsia="Times New Roman" w:hAnsi="Times New Roman" w:cs="Times New Roman"/>
      <w:b/>
      <w:sz w:val="24"/>
      <w:szCs w:val="20"/>
      <w:lang w:val="x-none" w:eastAsia="x-none"/>
    </w:rPr>
  </w:style>
  <w:style w:type="character" w:customStyle="1" w:styleId="TekstpodstawowyZnak">
    <w:name w:val="Tekst podstawowy Znak"/>
    <w:basedOn w:val="Domylnaczcionkaakapitu"/>
    <w:link w:val="Tekstpodstawowy"/>
    <w:rsid w:val="00712DD4"/>
    <w:rPr>
      <w:rFonts w:ascii="Times New Roman" w:eastAsia="Times New Roman" w:hAnsi="Times New Roman" w:cs="Times New Roman"/>
      <w:b/>
      <w:sz w:val="24"/>
      <w:szCs w:val="20"/>
      <w:lang w:val="x-none" w:eastAsia="x-none"/>
    </w:rPr>
  </w:style>
  <w:style w:type="paragraph" w:styleId="Tekstpodstawowywcity">
    <w:name w:val="Body Text Indent"/>
    <w:basedOn w:val="Normalny"/>
    <w:link w:val="TekstpodstawowywcityZnak"/>
    <w:rsid w:val="00712DD4"/>
    <w:pPr>
      <w:spacing w:after="0" w:line="240" w:lineRule="auto"/>
      <w:jc w:val="center"/>
    </w:pPr>
    <w:rPr>
      <w:rFonts w:ascii="Arial" w:eastAsia="Times New Roman" w:hAnsi="Arial" w:cs="Times New Roman"/>
      <w:sz w:val="20"/>
      <w:szCs w:val="20"/>
      <w:u w:val="single"/>
      <w:lang w:val="x-none" w:eastAsia="x-none"/>
    </w:rPr>
  </w:style>
  <w:style w:type="character" w:customStyle="1" w:styleId="TekstpodstawowywcityZnak">
    <w:name w:val="Tekst podstawowy wcięty Znak"/>
    <w:basedOn w:val="Domylnaczcionkaakapitu"/>
    <w:link w:val="Tekstpodstawowywcity"/>
    <w:rsid w:val="00712DD4"/>
    <w:rPr>
      <w:rFonts w:ascii="Arial" w:eastAsia="Times New Roman" w:hAnsi="Arial" w:cs="Times New Roman"/>
      <w:sz w:val="20"/>
      <w:szCs w:val="20"/>
      <w:u w:val="single"/>
      <w:lang w:val="x-none" w:eastAsia="x-none"/>
    </w:rPr>
  </w:style>
  <w:style w:type="paragraph" w:styleId="Tekstpodstawowy2">
    <w:name w:val="Body Text 2"/>
    <w:basedOn w:val="Normalny"/>
    <w:link w:val="Tekstpodstawowy2Znak"/>
    <w:rsid w:val="00712DD4"/>
    <w:pPr>
      <w:widowControl w:val="0"/>
      <w:snapToGrid w:val="0"/>
      <w:spacing w:after="0" w:line="240" w:lineRule="auto"/>
      <w:jc w:val="both"/>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rsid w:val="00712DD4"/>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712DD4"/>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712DD4"/>
    <w:rPr>
      <w:rFonts w:ascii="Times New Roman" w:eastAsia="Times New Roman" w:hAnsi="Times New Roman" w:cs="Times New Roman"/>
      <w:sz w:val="20"/>
      <w:szCs w:val="20"/>
      <w:lang w:eastAsia="pl-PL"/>
    </w:rPr>
  </w:style>
  <w:style w:type="paragraph" w:customStyle="1" w:styleId="Domylnie">
    <w:name w:val="Domyślnie"/>
    <w:rsid w:val="00712DD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krconyadreszwrotny">
    <w:name w:val="Skrócony adres zwrotny"/>
    <w:basedOn w:val="Normalny"/>
    <w:rsid w:val="00712DD4"/>
    <w:pPr>
      <w:autoSpaceDE w:val="0"/>
      <w:autoSpaceDN w:val="0"/>
      <w:spacing w:after="0" w:line="240" w:lineRule="auto"/>
    </w:pPr>
    <w:rPr>
      <w:rFonts w:ascii="Times New Roman" w:eastAsia="Times New Roman" w:hAnsi="Times New Roman" w:cs="Times New Roman"/>
      <w:sz w:val="28"/>
      <w:szCs w:val="28"/>
      <w:lang w:eastAsia="pl-PL"/>
    </w:rPr>
  </w:style>
  <w:style w:type="paragraph" w:styleId="Stopka">
    <w:name w:val="footer"/>
    <w:basedOn w:val="Normalny"/>
    <w:link w:val="StopkaZnak"/>
    <w:uiPriority w:val="99"/>
    <w:rsid w:val="00712DD4"/>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712DD4"/>
    <w:rPr>
      <w:rFonts w:ascii="Times New Roman" w:eastAsia="Times New Roman" w:hAnsi="Times New Roman" w:cs="Times New Roman"/>
      <w:sz w:val="20"/>
      <w:szCs w:val="20"/>
      <w:lang w:eastAsia="pl-PL"/>
    </w:rPr>
  </w:style>
  <w:style w:type="character" w:styleId="Numerstrony">
    <w:name w:val="page number"/>
    <w:basedOn w:val="Domylnaczcionkaakapitu"/>
    <w:rsid w:val="00712DD4"/>
  </w:style>
  <w:style w:type="paragraph" w:styleId="Nagwek">
    <w:name w:val="header"/>
    <w:basedOn w:val="Normalny"/>
    <w:link w:val="NagwekZnak"/>
    <w:rsid w:val="00712DD4"/>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712DD4"/>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712DD4"/>
    <w:pPr>
      <w:spacing w:after="120" w:line="240" w:lineRule="auto"/>
      <w:ind w:left="283"/>
    </w:pPr>
    <w:rPr>
      <w:rFonts w:ascii="Times New Roman" w:eastAsia="Times New Roman" w:hAnsi="Times New Roman" w:cs="Times New Roman"/>
      <w:sz w:val="16"/>
      <w:szCs w:val="16"/>
      <w:lang w:val="x-none" w:eastAsia="x-none"/>
    </w:rPr>
  </w:style>
  <w:style w:type="character" w:customStyle="1" w:styleId="Tekstpodstawowywcity3Znak">
    <w:name w:val="Tekst podstawowy wcięty 3 Znak"/>
    <w:basedOn w:val="Domylnaczcionkaakapitu"/>
    <w:link w:val="Tekstpodstawowywcity3"/>
    <w:rsid w:val="00712DD4"/>
    <w:rPr>
      <w:rFonts w:ascii="Times New Roman" w:eastAsia="Times New Roman" w:hAnsi="Times New Roman" w:cs="Times New Roman"/>
      <w:sz w:val="16"/>
      <w:szCs w:val="16"/>
      <w:lang w:val="x-none" w:eastAsia="x-none"/>
    </w:rPr>
  </w:style>
  <w:style w:type="paragraph" w:styleId="NormalnyWeb">
    <w:name w:val="Normal (Web)"/>
    <w:basedOn w:val="Normalny"/>
    <w:rsid w:val="00712DD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rsid w:val="00712DD4"/>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712DD4"/>
    <w:rPr>
      <w:rFonts w:ascii="Tahoma" w:eastAsia="Times New Roman" w:hAnsi="Tahoma" w:cs="Tahoma"/>
      <w:sz w:val="16"/>
      <w:szCs w:val="16"/>
      <w:lang w:eastAsia="pl-PL"/>
    </w:rPr>
  </w:style>
  <w:style w:type="paragraph" w:styleId="Tekstprzypisudolnego">
    <w:name w:val="footnote text"/>
    <w:basedOn w:val="Normalny"/>
    <w:link w:val="TekstprzypisudolnegoZnak"/>
    <w:semiHidden/>
    <w:rsid w:val="00712DD4"/>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712DD4"/>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712DD4"/>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712DD4"/>
    <w:rPr>
      <w:rFonts w:ascii="Times New Roman" w:eastAsia="Times New Roman" w:hAnsi="Times New Roman" w:cs="Times New Roman"/>
      <w:sz w:val="20"/>
      <w:szCs w:val="20"/>
      <w:lang w:eastAsia="pl-PL"/>
    </w:rPr>
  </w:style>
  <w:style w:type="character" w:styleId="Odwoanieprzypisukocowego">
    <w:name w:val="endnote reference"/>
    <w:semiHidden/>
    <w:rsid w:val="00712DD4"/>
    <w:rPr>
      <w:vertAlign w:val="superscript"/>
    </w:rPr>
  </w:style>
  <w:style w:type="paragraph" w:styleId="Akapitzlist">
    <w:name w:val="List Paragraph"/>
    <w:basedOn w:val="Normalny"/>
    <w:qFormat/>
    <w:rsid w:val="00712DD4"/>
    <w:pPr>
      <w:tabs>
        <w:tab w:val="num" w:pos="360"/>
      </w:tabs>
      <w:spacing w:after="0" w:line="240" w:lineRule="auto"/>
      <w:ind w:left="720"/>
      <w:contextualSpacing/>
    </w:pPr>
    <w:rPr>
      <w:rFonts w:ascii="Times New Roman" w:eastAsia="Times New Roman" w:hAnsi="Times New Roman" w:cs="Times New Roman"/>
      <w:sz w:val="24"/>
      <w:szCs w:val="20"/>
      <w:lang w:eastAsia="ar-SA"/>
    </w:rPr>
  </w:style>
  <w:style w:type="paragraph" w:customStyle="1" w:styleId="Default">
    <w:name w:val="Default"/>
    <w:rsid w:val="00712DD4"/>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Tekstpodstawowywcity21">
    <w:name w:val="Tekst podstawowy wcięty 21"/>
    <w:basedOn w:val="Normalny"/>
    <w:rsid w:val="00712DD4"/>
    <w:pPr>
      <w:suppressAutoHyphens/>
      <w:spacing w:after="120" w:line="480" w:lineRule="auto"/>
      <w:ind w:left="283"/>
    </w:pPr>
    <w:rPr>
      <w:rFonts w:ascii="Times New Roman" w:eastAsia="Times New Roman" w:hAnsi="Times New Roman" w:cs="Times New Roman"/>
      <w:sz w:val="24"/>
      <w:szCs w:val="20"/>
      <w:lang w:eastAsia="ar-SA"/>
    </w:rPr>
  </w:style>
  <w:style w:type="paragraph" w:customStyle="1" w:styleId="Standard">
    <w:name w:val="Standard"/>
    <w:rsid w:val="00712DD4"/>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Textbody">
    <w:name w:val="Text body"/>
    <w:basedOn w:val="Standard"/>
    <w:rsid w:val="00712DD4"/>
    <w:pPr>
      <w:spacing w:after="120"/>
    </w:pPr>
  </w:style>
  <w:style w:type="numbering" w:customStyle="1" w:styleId="WW8Num27">
    <w:name w:val="WW8Num27"/>
    <w:basedOn w:val="Bezlisty"/>
    <w:rsid w:val="00712DD4"/>
    <w:pPr>
      <w:numPr>
        <w:numId w:val="22"/>
      </w:numPr>
    </w:pPr>
  </w:style>
  <w:style w:type="numbering" w:customStyle="1" w:styleId="WW8Num26">
    <w:name w:val="WW8Num26"/>
    <w:basedOn w:val="Bezlisty"/>
    <w:rsid w:val="00712DD4"/>
    <w:pPr>
      <w:numPr>
        <w:numId w:val="23"/>
      </w:numPr>
    </w:pPr>
  </w:style>
  <w:style w:type="numbering" w:customStyle="1" w:styleId="WW8Num2">
    <w:name w:val="WW8Num2"/>
    <w:basedOn w:val="Bezlisty"/>
    <w:rsid w:val="00712DD4"/>
    <w:pPr>
      <w:numPr>
        <w:numId w:val="26"/>
      </w:numPr>
    </w:pPr>
  </w:style>
  <w:style w:type="numbering" w:customStyle="1" w:styleId="WW8Num30">
    <w:name w:val="WW8Num30"/>
    <w:basedOn w:val="Bezlisty"/>
    <w:rsid w:val="00712DD4"/>
    <w:pPr>
      <w:numPr>
        <w:numId w:val="27"/>
      </w:numPr>
    </w:pPr>
  </w:style>
  <w:style w:type="numbering" w:customStyle="1" w:styleId="WW8Num10">
    <w:name w:val="WW8Num10"/>
    <w:basedOn w:val="Bezlisty"/>
    <w:rsid w:val="00712DD4"/>
    <w:pPr>
      <w:numPr>
        <w:numId w:val="28"/>
      </w:numPr>
    </w:pPr>
  </w:style>
  <w:style w:type="numbering" w:customStyle="1" w:styleId="WW8Num18">
    <w:name w:val="WW8Num18"/>
    <w:basedOn w:val="Bezlisty"/>
    <w:rsid w:val="00712DD4"/>
    <w:pPr>
      <w:numPr>
        <w:numId w:val="29"/>
      </w:numPr>
    </w:pPr>
  </w:style>
  <w:style w:type="paragraph" w:customStyle="1" w:styleId="Styl">
    <w:name w:val="Styl"/>
    <w:rsid w:val="00712DD4"/>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Tekstpodstawowywcity23">
    <w:name w:val="Tekst podstawowy wcięty 23"/>
    <w:basedOn w:val="Normalny"/>
    <w:rsid w:val="00712DD4"/>
    <w:pPr>
      <w:suppressAutoHyphens/>
      <w:spacing w:after="120" w:line="480" w:lineRule="auto"/>
      <w:ind w:left="283"/>
    </w:pPr>
    <w:rPr>
      <w:rFonts w:ascii="Times New Roman" w:eastAsia="Times New Roman" w:hAnsi="Times New Roman" w:cs="Times New Roman"/>
      <w:kern w:val="1"/>
      <w:sz w:val="24"/>
      <w:szCs w:val="20"/>
      <w:lang w:eastAsia="zh-CN"/>
    </w:rPr>
  </w:style>
  <w:style w:type="paragraph" w:customStyle="1" w:styleId="Textbodyindent">
    <w:name w:val="Text body indent"/>
    <w:basedOn w:val="Standard"/>
    <w:rsid w:val="00712DD4"/>
    <w:pPr>
      <w:ind w:left="142"/>
    </w:pPr>
    <w:rPr>
      <w:rFonts w:ascii="Liberation Serif" w:eastAsia="SimSun" w:hAnsi="Liberation Serif" w:cs="Mangal"/>
      <w:szCs w:val="20"/>
      <w:lang w:val="pl-PL" w:eastAsia="zh-CN" w:bidi="hi-IN"/>
    </w:rPr>
  </w:style>
  <w:style w:type="numbering" w:customStyle="1" w:styleId="WW8Num11">
    <w:name w:val="WW8Num11"/>
    <w:basedOn w:val="Bezlisty"/>
    <w:rsid w:val="00712DD4"/>
    <w:pPr>
      <w:numPr>
        <w:numId w:val="30"/>
      </w:numPr>
    </w:pPr>
  </w:style>
  <w:style w:type="numbering" w:customStyle="1" w:styleId="WW8Num33">
    <w:name w:val="WW8Num33"/>
    <w:basedOn w:val="Bezlisty"/>
    <w:rsid w:val="00712DD4"/>
    <w:pPr>
      <w:numPr>
        <w:numId w:val="37"/>
      </w:numPr>
    </w:pPr>
  </w:style>
  <w:style w:type="numbering" w:customStyle="1" w:styleId="WW8Num34">
    <w:name w:val="WW8Num34"/>
    <w:basedOn w:val="Bezlisty"/>
    <w:rsid w:val="00712DD4"/>
    <w:pPr>
      <w:numPr>
        <w:numId w:val="31"/>
      </w:numPr>
    </w:pPr>
  </w:style>
  <w:style w:type="paragraph" w:customStyle="1" w:styleId="zacznik">
    <w:name w:val="załącznik"/>
    <w:basedOn w:val="Tekstpodstawowy"/>
    <w:uiPriority w:val="99"/>
    <w:rsid w:val="00E8046E"/>
    <w:pPr>
      <w:widowControl/>
      <w:tabs>
        <w:tab w:val="left" w:pos="1701"/>
      </w:tabs>
      <w:suppressAutoHyphens/>
      <w:ind w:left="2160" w:hanging="2160"/>
      <w:jc w:val="both"/>
    </w:pPr>
    <w:rPr>
      <w:rFonts w:ascii="Arial" w:hAnsi="Arial" w:cs="Arial"/>
      <w:b w:val="0"/>
      <w:i/>
      <w:iCs/>
      <w:sz w:val="22"/>
      <w:szCs w:val="22"/>
      <w:lang w:eastAsia="ar-SA"/>
    </w:rPr>
  </w:style>
  <w:style w:type="paragraph" w:customStyle="1" w:styleId="Tekstpodstawowy22">
    <w:name w:val="Tekst podstawowy 22"/>
    <w:basedOn w:val="Normalny"/>
    <w:uiPriority w:val="99"/>
    <w:rsid w:val="00F51ABF"/>
    <w:pPr>
      <w:suppressAutoHyphens/>
      <w:spacing w:after="0" w:line="240" w:lineRule="auto"/>
      <w:jc w:val="both"/>
    </w:pPr>
    <w:rPr>
      <w:rFonts w:ascii="Times New Roman" w:eastAsia="Times New Roman" w:hAnsi="Times New Roman" w:cs="Times New Roman"/>
      <w:sz w:val="24"/>
      <w:szCs w:val="24"/>
      <w:lang w:eastAsia="ar-SA"/>
    </w:rPr>
  </w:style>
  <w:style w:type="character" w:styleId="Pogrubienie">
    <w:name w:val="Strong"/>
    <w:basedOn w:val="Domylnaczcionkaakapitu"/>
    <w:rsid w:val="00A02DA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712DD4"/>
    <w:pPr>
      <w:keepNext/>
      <w:widowControl w:val="0"/>
      <w:spacing w:after="0" w:line="240" w:lineRule="auto"/>
      <w:ind w:left="1560"/>
      <w:outlineLvl w:val="0"/>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qFormat/>
    <w:rsid w:val="00712DD4"/>
    <w:pPr>
      <w:keepNext/>
      <w:spacing w:before="240" w:after="60" w:line="240" w:lineRule="auto"/>
      <w:outlineLvl w:val="2"/>
    </w:pPr>
    <w:rPr>
      <w:rFonts w:ascii="Cambria" w:eastAsia="Times New Roman" w:hAnsi="Cambria" w:cs="Times New Roman"/>
      <w:b/>
      <w:bCs/>
      <w:sz w:val="26"/>
      <w:szCs w:val="26"/>
      <w:lang w:eastAsia="pl-PL"/>
    </w:rPr>
  </w:style>
  <w:style w:type="paragraph" w:styleId="Nagwek6">
    <w:name w:val="heading 6"/>
    <w:basedOn w:val="Normalny"/>
    <w:next w:val="Normalny"/>
    <w:link w:val="Nagwek6Znak"/>
    <w:qFormat/>
    <w:rsid w:val="00712DD4"/>
    <w:pPr>
      <w:keepNext/>
      <w:widowControl w:val="0"/>
      <w:spacing w:after="0" w:line="240" w:lineRule="auto"/>
      <w:outlineLvl w:val="5"/>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12DD4"/>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712DD4"/>
    <w:rPr>
      <w:rFonts w:ascii="Cambria" w:eastAsia="Times New Roman" w:hAnsi="Cambria" w:cs="Times New Roman"/>
      <w:b/>
      <w:bCs/>
      <w:sz w:val="26"/>
      <w:szCs w:val="26"/>
      <w:lang w:eastAsia="pl-PL"/>
    </w:rPr>
  </w:style>
  <w:style w:type="character" w:customStyle="1" w:styleId="Nagwek6Znak">
    <w:name w:val="Nagłówek 6 Znak"/>
    <w:basedOn w:val="Domylnaczcionkaakapitu"/>
    <w:link w:val="Nagwek6"/>
    <w:rsid w:val="00712DD4"/>
    <w:rPr>
      <w:rFonts w:ascii="Times New Roman" w:eastAsia="Times New Roman" w:hAnsi="Times New Roman" w:cs="Times New Roman"/>
      <w:sz w:val="24"/>
      <w:szCs w:val="20"/>
      <w:lang w:eastAsia="pl-PL"/>
    </w:rPr>
  </w:style>
  <w:style w:type="numbering" w:customStyle="1" w:styleId="Bezlisty1">
    <w:name w:val="Bez listy1"/>
    <w:next w:val="Bezlisty"/>
    <w:semiHidden/>
    <w:rsid w:val="00712DD4"/>
  </w:style>
  <w:style w:type="character" w:styleId="Hipercze">
    <w:name w:val="Hyperlink"/>
    <w:rsid w:val="00712DD4"/>
    <w:rPr>
      <w:color w:val="0000FF"/>
      <w:u w:val="single"/>
    </w:rPr>
  </w:style>
  <w:style w:type="paragraph" w:styleId="Tytu">
    <w:name w:val="Title"/>
    <w:basedOn w:val="Normalny"/>
    <w:link w:val="TytuZnak"/>
    <w:qFormat/>
    <w:rsid w:val="00712DD4"/>
    <w:pPr>
      <w:widowControl w:val="0"/>
      <w:spacing w:after="0" w:line="240" w:lineRule="auto"/>
      <w:jc w:val="center"/>
    </w:pPr>
    <w:rPr>
      <w:rFonts w:ascii="Times New Roman" w:eastAsia="Times New Roman" w:hAnsi="Times New Roman" w:cs="Times New Roman"/>
      <w:b/>
      <w:sz w:val="40"/>
      <w:szCs w:val="20"/>
      <w:lang w:val="x-none" w:eastAsia="x-none"/>
    </w:rPr>
  </w:style>
  <w:style w:type="character" w:customStyle="1" w:styleId="TytuZnak">
    <w:name w:val="Tytuł Znak"/>
    <w:basedOn w:val="Domylnaczcionkaakapitu"/>
    <w:link w:val="Tytu"/>
    <w:rsid w:val="00712DD4"/>
    <w:rPr>
      <w:rFonts w:ascii="Times New Roman" w:eastAsia="Times New Roman" w:hAnsi="Times New Roman" w:cs="Times New Roman"/>
      <w:b/>
      <w:sz w:val="40"/>
      <w:szCs w:val="20"/>
      <w:lang w:val="x-none" w:eastAsia="x-none"/>
    </w:rPr>
  </w:style>
  <w:style w:type="paragraph" w:styleId="Tekstpodstawowy">
    <w:name w:val="Body Text"/>
    <w:basedOn w:val="Normalny"/>
    <w:link w:val="TekstpodstawowyZnak"/>
    <w:rsid w:val="00712DD4"/>
    <w:pPr>
      <w:widowControl w:val="0"/>
      <w:spacing w:after="0" w:line="240" w:lineRule="auto"/>
    </w:pPr>
    <w:rPr>
      <w:rFonts w:ascii="Times New Roman" w:eastAsia="Times New Roman" w:hAnsi="Times New Roman" w:cs="Times New Roman"/>
      <w:b/>
      <w:sz w:val="24"/>
      <w:szCs w:val="20"/>
      <w:lang w:val="x-none" w:eastAsia="x-none"/>
    </w:rPr>
  </w:style>
  <w:style w:type="character" w:customStyle="1" w:styleId="TekstpodstawowyZnak">
    <w:name w:val="Tekst podstawowy Znak"/>
    <w:basedOn w:val="Domylnaczcionkaakapitu"/>
    <w:link w:val="Tekstpodstawowy"/>
    <w:rsid w:val="00712DD4"/>
    <w:rPr>
      <w:rFonts w:ascii="Times New Roman" w:eastAsia="Times New Roman" w:hAnsi="Times New Roman" w:cs="Times New Roman"/>
      <w:b/>
      <w:sz w:val="24"/>
      <w:szCs w:val="20"/>
      <w:lang w:val="x-none" w:eastAsia="x-none"/>
    </w:rPr>
  </w:style>
  <w:style w:type="paragraph" w:styleId="Tekstpodstawowywcity">
    <w:name w:val="Body Text Indent"/>
    <w:basedOn w:val="Normalny"/>
    <w:link w:val="TekstpodstawowywcityZnak"/>
    <w:rsid w:val="00712DD4"/>
    <w:pPr>
      <w:spacing w:after="0" w:line="240" w:lineRule="auto"/>
      <w:jc w:val="center"/>
    </w:pPr>
    <w:rPr>
      <w:rFonts w:ascii="Arial" w:eastAsia="Times New Roman" w:hAnsi="Arial" w:cs="Times New Roman"/>
      <w:sz w:val="20"/>
      <w:szCs w:val="20"/>
      <w:u w:val="single"/>
      <w:lang w:val="x-none" w:eastAsia="x-none"/>
    </w:rPr>
  </w:style>
  <w:style w:type="character" w:customStyle="1" w:styleId="TekstpodstawowywcityZnak">
    <w:name w:val="Tekst podstawowy wcięty Znak"/>
    <w:basedOn w:val="Domylnaczcionkaakapitu"/>
    <w:link w:val="Tekstpodstawowywcity"/>
    <w:rsid w:val="00712DD4"/>
    <w:rPr>
      <w:rFonts w:ascii="Arial" w:eastAsia="Times New Roman" w:hAnsi="Arial" w:cs="Times New Roman"/>
      <w:sz w:val="20"/>
      <w:szCs w:val="20"/>
      <w:u w:val="single"/>
      <w:lang w:val="x-none" w:eastAsia="x-none"/>
    </w:rPr>
  </w:style>
  <w:style w:type="paragraph" w:styleId="Tekstpodstawowy2">
    <w:name w:val="Body Text 2"/>
    <w:basedOn w:val="Normalny"/>
    <w:link w:val="Tekstpodstawowy2Znak"/>
    <w:rsid w:val="00712DD4"/>
    <w:pPr>
      <w:widowControl w:val="0"/>
      <w:snapToGrid w:val="0"/>
      <w:spacing w:after="0" w:line="240" w:lineRule="auto"/>
      <w:jc w:val="both"/>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rsid w:val="00712DD4"/>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712DD4"/>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712DD4"/>
    <w:rPr>
      <w:rFonts w:ascii="Times New Roman" w:eastAsia="Times New Roman" w:hAnsi="Times New Roman" w:cs="Times New Roman"/>
      <w:sz w:val="20"/>
      <w:szCs w:val="20"/>
      <w:lang w:eastAsia="pl-PL"/>
    </w:rPr>
  </w:style>
  <w:style w:type="paragraph" w:customStyle="1" w:styleId="Domylnie">
    <w:name w:val="Domyślnie"/>
    <w:rsid w:val="00712DD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krconyadreszwrotny">
    <w:name w:val="Skrócony adres zwrotny"/>
    <w:basedOn w:val="Normalny"/>
    <w:rsid w:val="00712DD4"/>
    <w:pPr>
      <w:autoSpaceDE w:val="0"/>
      <w:autoSpaceDN w:val="0"/>
      <w:spacing w:after="0" w:line="240" w:lineRule="auto"/>
    </w:pPr>
    <w:rPr>
      <w:rFonts w:ascii="Times New Roman" w:eastAsia="Times New Roman" w:hAnsi="Times New Roman" w:cs="Times New Roman"/>
      <w:sz w:val="28"/>
      <w:szCs w:val="28"/>
      <w:lang w:eastAsia="pl-PL"/>
    </w:rPr>
  </w:style>
  <w:style w:type="paragraph" w:styleId="Stopka">
    <w:name w:val="footer"/>
    <w:basedOn w:val="Normalny"/>
    <w:link w:val="StopkaZnak"/>
    <w:uiPriority w:val="99"/>
    <w:rsid w:val="00712DD4"/>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712DD4"/>
    <w:rPr>
      <w:rFonts w:ascii="Times New Roman" w:eastAsia="Times New Roman" w:hAnsi="Times New Roman" w:cs="Times New Roman"/>
      <w:sz w:val="20"/>
      <w:szCs w:val="20"/>
      <w:lang w:eastAsia="pl-PL"/>
    </w:rPr>
  </w:style>
  <w:style w:type="character" w:styleId="Numerstrony">
    <w:name w:val="page number"/>
    <w:basedOn w:val="Domylnaczcionkaakapitu"/>
    <w:rsid w:val="00712DD4"/>
  </w:style>
  <w:style w:type="paragraph" w:styleId="Nagwek">
    <w:name w:val="header"/>
    <w:basedOn w:val="Normalny"/>
    <w:link w:val="NagwekZnak"/>
    <w:rsid w:val="00712DD4"/>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712DD4"/>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712DD4"/>
    <w:pPr>
      <w:spacing w:after="120" w:line="240" w:lineRule="auto"/>
      <w:ind w:left="283"/>
    </w:pPr>
    <w:rPr>
      <w:rFonts w:ascii="Times New Roman" w:eastAsia="Times New Roman" w:hAnsi="Times New Roman" w:cs="Times New Roman"/>
      <w:sz w:val="16"/>
      <w:szCs w:val="16"/>
      <w:lang w:val="x-none" w:eastAsia="x-none"/>
    </w:rPr>
  </w:style>
  <w:style w:type="character" w:customStyle="1" w:styleId="Tekstpodstawowywcity3Znak">
    <w:name w:val="Tekst podstawowy wcięty 3 Znak"/>
    <w:basedOn w:val="Domylnaczcionkaakapitu"/>
    <w:link w:val="Tekstpodstawowywcity3"/>
    <w:rsid w:val="00712DD4"/>
    <w:rPr>
      <w:rFonts w:ascii="Times New Roman" w:eastAsia="Times New Roman" w:hAnsi="Times New Roman" w:cs="Times New Roman"/>
      <w:sz w:val="16"/>
      <w:szCs w:val="16"/>
      <w:lang w:val="x-none" w:eastAsia="x-none"/>
    </w:rPr>
  </w:style>
  <w:style w:type="paragraph" w:styleId="NormalnyWeb">
    <w:name w:val="Normal (Web)"/>
    <w:basedOn w:val="Normalny"/>
    <w:rsid w:val="00712DD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rsid w:val="00712DD4"/>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712DD4"/>
    <w:rPr>
      <w:rFonts w:ascii="Tahoma" w:eastAsia="Times New Roman" w:hAnsi="Tahoma" w:cs="Tahoma"/>
      <w:sz w:val="16"/>
      <w:szCs w:val="16"/>
      <w:lang w:eastAsia="pl-PL"/>
    </w:rPr>
  </w:style>
  <w:style w:type="paragraph" w:styleId="Tekstprzypisudolnego">
    <w:name w:val="footnote text"/>
    <w:basedOn w:val="Normalny"/>
    <w:link w:val="TekstprzypisudolnegoZnak"/>
    <w:semiHidden/>
    <w:rsid w:val="00712DD4"/>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712DD4"/>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712DD4"/>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712DD4"/>
    <w:rPr>
      <w:rFonts w:ascii="Times New Roman" w:eastAsia="Times New Roman" w:hAnsi="Times New Roman" w:cs="Times New Roman"/>
      <w:sz w:val="20"/>
      <w:szCs w:val="20"/>
      <w:lang w:eastAsia="pl-PL"/>
    </w:rPr>
  </w:style>
  <w:style w:type="character" w:styleId="Odwoanieprzypisukocowego">
    <w:name w:val="endnote reference"/>
    <w:semiHidden/>
    <w:rsid w:val="00712DD4"/>
    <w:rPr>
      <w:vertAlign w:val="superscript"/>
    </w:rPr>
  </w:style>
  <w:style w:type="paragraph" w:styleId="Akapitzlist">
    <w:name w:val="List Paragraph"/>
    <w:basedOn w:val="Normalny"/>
    <w:qFormat/>
    <w:rsid w:val="00712DD4"/>
    <w:pPr>
      <w:tabs>
        <w:tab w:val="num" w:pos="360"/>
      </w:tabs>
      <w:spacing w:after="0" w:line="240" w:lineRule="auto"/>
      <w:ind w:left="720"/>
      <w:contextualSpacing/>
    </w:pPr>
    <w:rPr>
      <w:rFonts w:ascii="Times New Roman" w:eastAsia="Times New Roman" w:hAnsi="Times New Roman" w:cs="Times New Roman"/>
      <w:sz w:val="24"/>
      <w:szCs w:val="20"/>
      <w:lang w:eastAsia="ar-SA"/>
    </w:rPr>
  </w:style>
  <w:style w:type="paragraph" w:customStyle="1" w:styleId="Default">
    <w:name w:val="Default"/>
    <w:rsid w:val="00712DD4"/>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Tekstpodstawowywcity21">
    <w:name w:val="Tekst podstawowy wcięty 21"/>
    <w:basedOn w:val="Normalny"/>
    <w:rsid w:val="00712DD4"/>
    <w:pPr>
      <w:suppressAutoHyphens/>
      <w:spacing w:after="120" w:line="480" w:lineRule="auto"/>
      <w:ind w:left="283"/>
    </w:pPr>
    <w:rPr>
      <w:rFonts w:ascii="Times New Roman" w:eastAsia="Times New Roman" w:hAnsi="Times New Roman" w:cs="Times New Roman"/>
      <w:sz w:val="24"/>
      <w:szCs w:val="20"/>
      <w:lang w:eastAsia="ar-SA"/>
    </w:rPr>
  </w:style>
  <w:style w:type="paragraph" w:customStyle="1" w:styleId="Standard">
    <w:name w:val="Standard"/>
    <w:rsid w:val="00712DD4"/>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Textbody">
    <w:name w:val="Text body"/>
    <w:basedOn w:val="Standard"/>
    <w:rsid w:val="00712DD4"/>
    <w:pPr>
      <w:spacing w:after="120"/>
    </w:pPr>
  </w:style>
  <w:style w:type="numbering" w:customStyle="1" w:styleId="WW8Num27">
    <w:name w:val="WW8Num27"/>
    <w:basedOn w:val="Bezlisty"/>
    <w:rsid w:val="00712DD4"/>
    <w:pPr>
      <w:numPr>
        <w:numId w:val="22"/>
      </w:numPr>
    </w:pPr>
  </w:style>
  <w:style w:type="numbering" w:customStyle="1" w:styleId="WW8Num26">
    <w:name w:val="WW8Num26"/>
    <w:basedOn w:val="Bezlisty"/>
    <w:rsid w:val="00712DD4"/>
    <w:pPr>
      <w:numPr>
        <w:numId w:val="23"/>
      </w:numPr>
    </w:pPr>
  </w:style>
  <w:style w:type="numbering" w:customStyle="1" w:styleId="WW8Num2">
    <w:name w:val="WW8Num2"/>
    <w:basedOn w:val="Bezlisty"/>
    <w:rsid w:val="00712DD4"/>
    <w:pPr>
      <w:numPr>
        <w:numId w:val="26"/>
      </w:numPr>
    </w:pPr>
  </w:style>
  <w:style w:type="numbering" w:customStyle="1" w:styleId="WW8Num30">
    <w:name w:val="WW8Num30"/>
    <w:basedOn w:val="Bezlisty"/>
    <w:rsid w:val="00712DD4"/>
    <w:pPr>
      <w:numPr>
        <w:numId w:val="27"/>
      </w:numPr>
    </w:pPr>
  </w:style>
  <w:style w:type="numbering" w:customStyle="1" w:styleId="WW8Num10">
    <w:name w:val="WW8Num10"/>
    <w:basedOn w:val="Bezlisty"/>
    <w:rsid w:val="00712DD4"/>
    <w:pPr>
      <w:numPr>
        <w:numId w:val="28"/>
      </w:numPr>
    </w:pPr>
  </w:style>
  <w:style w:type="numbering" w:customStyle="1" w:styleId="WW8Num18">
    <w:name w:val="WW8Num18"/>
    <w:basedOn w:val="Bezlisty"/>
    <w:rsid w:val="00712DD4"/>
    <w:pPr>
      <w:numPr>
        <w:numId w:val="29"/>
      </w:numPr>
    </w:pPr>
  </w:style>
  <w:style w:type="paragraph" w:customStyle="1" w:styleId="Styl">
    <w:name w:val="Styl"/>
    <w:rsid w:val="00712DD4"/>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Tekstpodstawowywcity23">
    <w:name w:val="Tekst podstawowy wcięty 23"/>
    <w:basedOn w:val="Normalny"/>
    <w:rsid w:val="00712DD4"/>
    <w:pPr>
      <w:suppressAutoHyphens/>
      <w:spacing w:after="120" w:line="480" w:lineRule="auto"/>
      <w:ind w:left="283"/>
    </w:pPr>
    <w:rPr>
      <w:rFonts w:ascii="Times New Roman" w:eastAsia="Times New Roman" w:hAnsi="Times New Roman" w:cs="Times New Roman"/>
      <w:kern w:val="1"/>
      <w:sz w:val="24"/>
      <w:szCs w:val="20"/>
      <w:lang w:eastAsia="zh-CN"/>
    </w:rPr>
  </w:style>
  <w:style w:type="paragraph" w:customStyle="1" w:styleId="Textbodyindent">
    <w:name w:val="Text body indent"/>
    <w:basedOn w:val="Standard"/>
    <w:rsid w:val="00712DD4"/>
    <w:pPr>
      <w:ind w:left="142"/>
    </w:pPr>
    <w:rPr>
      <w:rFonts w:ascii="Liberation Serif" w:eastAsia="SimSun" w:hAnsi="Liberation Serif" w:cs="Mangal"/>
      <w:szCs w:val="20"/>
      <w:lang w:val="pl-PL" w:eastAsia="zh-CN" w:bidi="hi-IN"/>
    </w:rPr>
  </w:style>
  <w:style w:type="numbering" w:customStyle="1" w:styleId="WW8Num11">
    <w:name w:val="WW8Num11"/>
    <w:basedOn w:val="Bezlisty"/>
    <w:rsid w:val="00712DD4"/>
    <w:pPr>
      <w:numPr>
        <w:numId w:val="30"/>
      </w:numPr>
    </w:pPr>
  </w:style>
  <w:style w:type="numbering" w:customStyle="1" w:styleId="WW8Num33">
    <w:name w:val="WW8Num33"/>
    <w:basedOn w:val="Bezlisty"/>
    <w:rsid w:val="00712DD4"/>
    <w:pPr>
      <w:numPr>
        <w:numId w:val="37"/>
      </w:numPr>
    </w:pPr>
  </w:style>
  <w:style w:type="numbering" w:customStyle="1" w:styleId="WW8Num34">
    <w:name w:val="WW8Num34"/>
    <w:basedOn w:val="Bezlisty"/>
    <w:rsid w:val="00712DD4"/>
    <w:pPr>
      <w:numPr>
        <w:numId w:val="31"/>
      </w:numPr>
    </w:pPr>
  </w:style>
  <w:style w:type="paragraph" w:customStyle="1" w:styleId="zacznik">
    <w:name w:val="załącznik"/>
    <w:basedOn w:val="Tekstpodstawowy"/>
    <w:uiPriority w:val="99"/>
    <w:rsid w:val="00E8046E"/>
    <w:pPr>
      <w:widowControl/>
      <w:tabs>
        <w:tab w:val="left" w:pos="1701"/>
      </w:tabs>
      <w:suppressAutoHyphens/>
      <w:ind w:left="2160" w:hanging="2160"/>
      <w:jc w:val="both"/>
    </w:pPr>
    <w:rPr>
      <w:rFonts w:ascii="Arial" w:hAnsi="Arial" w:cs="Arial"/>
      <w:b w:val="0"/>
      <w:i/>
      <w:iCs/>
      <w:sz w:val="22"/>
      <w:szCs w:val="22"/>
      <w:lang w:eastAsia="ar-SA"/>
    </w:rPr>
  </w:style>
  <w:style w:type="paragraph" w:customStyle="1" w:styleId="Tekstpodstawowy22">
    <w:name w:val="Tekst podstawowy 22"/>
    <w:basedOn w:val="Normalny"/>
    <w:uiPriority w:val="99"/>
    <w:rsid w:val="00F51ABF"/>
    <w:pPr>
      <w:suppressAutoHyphens/>
      <w:spacing w:after="0" w:line="240" w:lineRule="auto"/>
      <w:jc w:val="both"/>
    </w:pPr>
    <w:rPr>
      <w:rFonts w:ascii="Times New Roman" w:eastAsia="Times New Roman" w:hAnsi="Times New Roman" w:cs="Times New Roman"/>
      <w:sz w:val="24"/>
      <w:szCs w:val="24"/>
      <w:lang w:eastAsia="ar-SA"/>
    </w:rPr>
  </w:style>
  <w:style w:type="character" w:styleId="Pogrubienie">
    <w:name w:val="Strong"/>
    <w:basedOn w:val="Domylnaczcionkaakapitu"/>
    <w:rsid w:val="00A02D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595273">
      <w:bodyDiv w:val="1"/>
      <w:marLeft w:val="0"/>
      <w:marRight w:val="0"/>
      <w:marTop w:val="0"/>
      <w:marBottom w:val="0"/>
      <w:divBdr>
        <w:top w:val="none" w:sz="0" w:space="0" w:color="auto"/>
        <w:left w:val="none" w:sz="0" w:space="0" w:color="auto"/>
        <w:bottom w:val="none" w:sz="0" w:space="0" w:color="auto"/>
        <w:right w:val="none" w:sz="0" w:space="0" w:color="auto"/>
      </w:divBdr>
    </w:div>
    <w:div w:id="199035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bzp@brze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7E394-E90D-4BDC-903C-148EDB31D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16</Pages>
  <Words>8003</Words>
  <Characters>48022</Characters>
  <Application>Microsoft Office Word</Application>
  <DocSecurity>0</DocSecurity>
  <Lines>400</Lines>
  <Paragraphs>111</Paragraphs>
  <ScaleCrop>false</ScaleCrop>
  <HeadingPairs>
    <vt:vector size="2" baseType="variant">
      <vt:variant>
        <vt:lpstr>Tytuł</vt:lpstr>
      </vt:variant>
      <vt:variant>
        <vt:i4>1</vt:i4>
      </vt:variant>
    </vt:vector>
  </HeadingPairs>
  <TitlesOfParts>
    <vt:vector size="1" baseType="lpstr">
      <vt:lpstr/>
    </vt:vector>
  </TitlesOfParts>
  <Company>OUW</Company>
  <LinksUpToDate>false</LinksUpToDate>
  <CharactersWithSpaces>55914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Dom</cp:lastModifiedBy>
  <cp:revision>5</cp:revision>
  <dcterms:created xsi:type="dcterms:W3CDTF">2016-09-21T18:20:00Z</dcterms:created>
  <dcterms:modified xsi:type="dcterms:W3CDTF">2016-09-21T19:19:00Z</dcterms:modified>
</cp:coreProperties>
</file>